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32" w:rsidRDefault="00EA3D32" w:rsidP="00C006FE">
      <w:pPr>
        <w:jc w:val="center"/>
        <w:rPr>
          <w:b/>
          <w:caps/>
        </w:rPr>
      </w:pPr>
      <w:r w:rsidRPr="00EA3D32">
        <w:rPr>
          <w:b/>
          <w:caps/>
        </w:rPr>
        <w:t>Доклад об осуществлении муниципального контроля</w:t>
      </w:r>
    </w:p>
    <w:p w:rsidR="00EA3D32" w:rsidRDefault="00EA3D32" w:rsidP="00C006FE">
      <w:pPr>
        <w:jc w:val="center"/>
        <w:rPr>
          <w:b/>
          <w:caps/>
        </w:rPr>
      </w:pPr>
      <w:r w:rsidRPr="00EA3D32">
        <w:rPr>
          <w:b/>
          <w:caps/>
        </w:rPr>
        <w:t xml:space="preserve"> в соот</w:t>
      </w:r>
      <w:r>
        <w:rPr>
          <w:b/>
          <w:caps/>
        </w:rPr>
        <w:t>ветствующих сферах деятельности</w:t>
      </w:r>
    </w:p>
    <w:p w:rsidR="00EA3D32" w:rsidRDefault="00EA3D32" w:rsidP="00C006FE">
      <w:pPr>
        <w:jc w:val="center"/>
        <w:rPr>
          <w:b/>
          <w:caps/>
        </w:rPr>
      </w:pPr>
      <w:r w:rsidRPr="00EA3D32">
        <w:rPr>
          <w:b/>
          <w:caps/>
        </w:rPr>
        <w:t xml:space="preserve">и об эффективности такого контроля </w:t>
      </w:r>
      <w:r w:rsidR="000B1F7F" w:rsidRPr="00EA3D32">
        <w:rPr>
          <w:b/>
          <w:caps/>
        </w:rPr>
        <w:t>на территории</w:t>
      </w:r>
    </w:p>
    <w:p w:rsidR="000B1F7F" w:rsidRPr="00EA3D32" w:rsidRDefault="000B1F7F" w:rsidP="00C006FE">
      <w:pPr>
        <w:jc w:val="center"/>
        <w:rPr>
          <w:b/>
          <w:caps/>
        </w:rPr>
      </w:pPr>
      <w:r w:rsidRPr="00EA3D32">
        <w:rPr>
          <w:b/>
          <w:caps/>
        </w:rPr>
        <w:t xml:space="preserve"> городского округа </w:t>
      </w:r>
      <w:r w:rsidR="00EA59E1">
        <w:rPr>
          <w:b/>
          <w:caps/>
        </w:rPr>
        <w:t>«</w:t>
      </w:r>
      <w:r w:rsidRPr="00EA3D32">
        <w:rPr>
          <w:b/>
          <w:caps/>
        </w:rPr>
        <w:t>Город Лесной</w:t>
      </w:r>
      <w:r w:rsidR="00EA59E1">
        <w:rPr>
          <w:b/>
          <w:caps/>
        </w:rPr>
        <w:t>»</w:t>
      </w:r>
      <w:r w:rsidRPr="00EA3D32">
        <w:rPr>
          <w:b/>
          <w:caps/>
        </w:rPr>
        <w:t>в 201</w:t>
      </w:r>
      <w:r w:rsidR="00A02032">
        <w:rPr>
          <w:b/>
          <w:caps/>
        </w:rPr>
        <w:t>4</w:t>
      </w:r>
      <w:r w:rsidRPr="00EA3D32">
        <w:rPr>
          <w:b/>
          <w:caps/>
        </w:rPr>
        <w:t xml:space="preserve"> году</w:t>
      </w:r>
    </w:p>
    <w:p w:rsidR="000B1F7F" w:rsidRPr="00B242DC" w:rsidRDefault="000B1F7F" w:rsidP="00EA59E1">
      <w:pPr>
        <w:ind w:firstLine="709"/>
        <w:jc w:val="both"/>
      </w:pPr>
    </w:p>
    <w:p w:rsidR="000B1F7F" w:rsidRPr="00B242DC" w:rsidRDefault="00926AEE" w:rsidP="00926AEE">
      <w:pPr>
        <w:ind w:firstLine="709"/>
        <w:jc w:val="both"/>
      </w:pPr>
      <w:r w:rsidRPr="00926AEE">
        <w:t>Доклад об осуществлении муниципального контроля в соответствующих сферах деятельностии об эффективности такого контроля на территории городского округа «Город Лесной» в 201</w:t>
      </w:r>
      <w:r w:rsidR="00A02032">
        <w:t>4</w:t>
      </w:r>
      <w:r w:rsidRPr="00926AEE">
        <w:t xml:space="preserve"> году</w:t>
      </w:r>
      <w:r w:rsidR="000B1F7F" w:rsidRPr="00B242DC">
        <w:t xml:space="preserve">подготовлен </w:t>
      </w:r>
      <w:r w:rsidR="000B1F7F">
        <w:t>администраци</w:t>
      </w:r>
      <w:r w:rsidR="00EA3D32">
        <w:t>ей</w:t>
      </w:r>
      <w:r w:rsidR="000B1F7F">
        <w:t xml:space="preserve"> городского округа </w:t>
      </w:r>
      <w:r w:rsidR="00EA59E1">
        <w:t>«</w:t>
      </w:r>
      <w:r w:rsidR="000B1F7F">
        <w:t>Город Лесной</w:t>
      </w:r>
      <w:r w:rsidR="00EA59E1">
        <w:t>»</w:t>
      </w:r>
      <w:r w:rsidR="000B1F7F">
        <w:rPr>
          <w:szCs w:val="28"/>
        </w:rPr>
        <w:t>в целях реализации</w:t>
      </w:r>
      <w:r w:rsidR="000B1F7F" w:rsidRPr="00AE6F16">
        <w:rPr>
          <w:szCs w:val="28"/>
        </w:rPr>
        <w:t xml:space="preserve"> части 5 статьи 7 Федерального закона </w:t>
      </w:r>
      <w:r w:rsidR="009E305E">
        <w:t xml:space="preserve">от 26.12.2008 </w:t>
      </w:r>
      <w:r w:rsidR="000B1F7F">
        <w:t xml:space="preserve">№ 294-ФЗ </w:t>
      </w:r>
      <w:r w:rsidR="00EA59E1">
        <w:t>«</w:t>
      </w:r>
      <w:r w:rsidR="000B1F7F">
        <w:t xml:space="preserve">О защите прав юридических лиц и индивидуальных предпринимателей при осуществлении </w:t>
      </w:r>
      <w:r w:rsidR="000B1F7F" w:rsidRPr="00DB5AFD">
        <w:t>государственного контроля (надзора) и муниципального контроля</w:t>
      </w:r>
      <w:r w:rsidR="00EA59E1">
        <w:t>»</w:t>
      </w:r>
      <w:r w:rsidR="000B1F7F">
        <w:t xml:space="preserve">, </w:t>
      </w:r>
      <w:r w:rsidR="000B1F7F" w:rsidRPr="00AE6F16">
        <w:rPr>
          <w:szCs w:val="28"/>
        </w:rPr>
        <w:t xml:space="preserve">в </w:t>
      </w:r>
      <w:r w:rsidR="000B1F7F" w:rsidRPr="00B242DC">
        <w:t xml:space="preserve">соответствии спостановлением Правительства Российской Федерации от 05.04.2010 № 215 </w:t>
      </w:r>
      <w:r w:rsidR="00EA59E1">
        <w:t>«</w:t>
      </w:r>
      <w:r w:rsidR="000B1F7F" w:rsidRPr="00B242DC">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w:t>
      </w:r>
      <w:r w:rsidR="000B1F7F" w:rsidRPr="0078245E">
        <w:t>надзора)</w:t>
      </w:r>
      <w:r w:rsidR="00EA59E1">
        <w:t>»</w:t>
      </w:r>
      <w:r w:rsidR="000B1F7F" w:rsidRPr="0078245E">
        <w:t xml:space="preserve">, постановлением главы администрации городского округа </w:t>
      </w:r>
      <w:r w:rsidR="00EA59E1">
        <w:t>«</w:t>
      </w:r>
      <w:r w:rsidR="000B1F7F" w:rsidRPr="0078245E">
        <w:t>Город Лесной</w:t>
      </w:r>
      <w:r w:rsidR="00EA59E1">
        <w:t>»</w:t>
      </w:r>
      <w:r w:rsidR="000B1F7F" w:rsidRPr="0078245E">
        <w:t xml:space="preserve"> от 22.0</w:t>
      </w:r>
      <w:r w:rsidR="00056F6B">
        <w:t>9</w:t>
      </w:r>
      <w:r w:rsidR="000B1F7F" w:rsidRPr="0078245E">
        <w:t>.201</w:t>
      </w:r>
      <w:r w:rsidR="00056F6B">
        <w:t>4</w:t>
      </w:r>
      <w:r w:rsidR="000B1F7F" w:rsidRPr="0078245E">
        <w:t xml:space="preserve"> № </w:t>
      </w:r>
      <w:r w:rsidR="00056F6B">
        <w:t>1838</w:t>
      </w:r>
      <w:r w:rsidR="00EA59E1">
        <w:t>«</w:t>
      </w:r>
      <w:r w:rsidR="000B1F7F" w:rsidRPr="0078245E">
        <w:t xml:space="preserve">Об утверждении порядка </w:t>
      </w:r>
      <w:r w:rsidR="00056F6B">
        <w:t>подготовки</w:t>
      </w:r>
      <w:r w:rsidR="000B1F7F" w:rsidRPr="0078245E">
        <w:t xml:space="preserve"> и обобщения</w:t>
      </w:r>
      <w:r w:rsidR="000B1F7F">
        <w:t xml:space="preserve"> сведений об организации и проведении муниципального контроля</w:t>
      </w:r>
      <w:r w:rsidR="00056F6B">
        <w:t>,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w:t>
      </w:r>
      <w:r w:rsidR="000B1F7F">
        <w:t xml:space="preserve"> городского округа </w:t>
      </w:r>
      <w:r w:rsidR="00EA59E1">
        <w:t>«</w:t>
      </w:r>
      <w:r w:rsidR="000B1F7F">
        <w:t>Город Лесной</w:t>
      </w:r>
      <w:r w:rsidR="00EA59E1">
        <w:t>»</w:t>
      </w:r>
      <w:r w:rsidR="00EA3D32">
        <w:t>.</w:t>
      </w:r>
    </w:p>
    <w:p w:rsidR="000B1F7F" w:rsidRPr="00B242DC" w:rsidRDefault="000B1F7F" w:rsidP="00EA59E1">
      <w:pPr>
        <w:ind w:firstLine="709"/>
        <w:jc w:val="center"/>
        <w:rPr>
          <w:b/>
        </w:rPr>
      </w:pPr>
    </w:p>
    <w:p w:rsidR="002B7F28" w:rsidRPr="00EC0D8C" w:rsidRDefault="002B7F28" w:rsidP="002B7F28">
      <w:pPr>
        <w:jc w:val="center"/>
        <w:rPr>
          <w:caps/>
        </w:rPr>
      </w:pPr>
      <w:r w:rsidRPr="00EC0D8C">
        <w:rPr>
          <w:caps/>
        </w:rPr>
        <w:t>Доклад об осуществлении муниципального ЗЕМЕЛЬНОГО контроля</w:t>
      </w:r>
    </w:p>
    <w:p w:rsidR="002B7F28" w:rsidRPr="00EC0D8C" w:rsidRDefault="002B7F28" w:rsidP="002B7F28">
      <w:pPr>
        <w:jc w:val="center"/>
        <w:rPr>
          <w:caps/>
        </w:rPr>
      </w:pPr>
      <w:r w:rsidRPr="00EC0D8C">
        <w:rPr>
          <w:caps/>
        </w:rPr>
        <w:t>и об эффективности такого контроля на территории</w:t>
      </w:r>
    </w:p>
    <w:p w:rsidR="002B7F28" w:rsidRPr="00EC0D8C" w:rsidRDefault="002B7F28" w:rsidP="002B7F28">
      <w:pPr>
        <w:jc w:val="center"/>
      </w:pPr>
      <w:r w:rsidRPr="00EC0D8C">
        <w:rPr>
          <w:caps/>
        </w:rPr>
        <w:t xml:space="preserve"> городского округа «Город Лесной» в 2014 году</w:t>
      </w:r>
    </w:p>
    <w:p w:rsidR="002B7F28" w:rsidRDefault="002B7F28" w:rsidP="00C006FE">
      <w:pPr>
        <w:jc w:val="center"/>
        <w:rPr>
          <w:b/>
        </w:rPr>
      </w:pPr>
    </w:p>
    <w:p w:rsidR="004D5177" w:rsidRDefault="000B1F7F" w:rsidP="00C006FE">
      <w:pPr>
        <w:jc w:val="center"/>
        <w:rPr>
          <w:b/>
        </w:rPr>
      </w:pPr>
      <w:r w:rsidRPr="00B242DC">
        <w:rPr>
          <w:b/>
        </w:rPr>
        <w:t>Раздел 1. Состояние нормативно - правового регулирования</w:t>
      </w:r>
    </w:p>
    <w:p w:rsidR="000B1F7F" w:rsidRPr="00B242DC" w:rsidRDefault="000B1F7F" w:rsidP="00C006FE">
      <w:pPr>
        <w:jc w:val="center"/>
        <w:rPr>
          <w:b/>
        </w:rPr>
      </w:pPr>
      <w:r w:rsidRPr="00B242DC">
        <w:rPr>
          <w:b/>
        </w:rPr>
        <w:t xml:space="preserve"> в соответствующей сфере деятельности</w:t>
      </w:r>
    </w:p>
    <w:p w:rsidR="000B1F7F" w:rsidRPr="00B242DC" w:rsidRDefault="000B1F7F" w:rsidP="00EA59E1">
      <w:pPr>
        <w:ind w:firstLine="709"/>
        <w:jc w:val="both"/>
      </w:pPr>
    </w:p>
    <w:p w:rsidR="00EA3D32" w:rsidRPr="00EA3D32" w:rsidRDefault="00EA3D32" w:rsidP="00EC5E4E">
      <w:pPr>
        <w:ind w:firstLine="709"/>
        <w:jc w:val="both"/>
      </w:pPr>
      <w:r w:rsidRPr="00EA3D32">
        <w:t xml:space="preserve">Правовая база по осуществлению муниципального </w:t>
      </w:r>
      <w:r w:rsidR="002B7F28">
        <w:t xml:space="preserve">земельного </w:t>
      </w:r>
      <w:r w:rsidRPr="00EA3D32">
        <w:t xml:space="preserve">контроля </w:t>
      </w:r>
      <w:r w:rsidR="00EC1DBC">
        <w:t xml:space="preserve">на территории городского округа «Город Лесной» </w:t>
      </w:r>
      <w:r w:rsidR="004D5177">
        <w:t>сформирована</w:t>
      </w:r>
      <w:r w:rsidR="00064B13">
        <w:t>:</w:t>
      </w:r>
    </w:p>
    <w:p w:rsidR="000B1F7F" w:rsidRDefault="000B1F7F" w:rsidP="002B7F28">
      <w:pPr>
        <w:pStyle w:val="aa"/>
        <w:tabs>
          <w:tab w:val="left" w:pos="1134"/>
        </w:tabs>
        <w:ind w:left="0" w:firstLine="709"/>
        <w:jc w:val="both"/>
      </w:pPr>
      <w:r w:rsidRPr="004D5177">
        <w:rPr>
          <w:b/>
        </w:rPr>
        <w:t xml:space="preserve">Муниципальный земельный контроль </w:t>
      </w:r>
      <w:r w:rsidRPr="004D5177">
        <w:t xml:space="preserve">на территории городского округа </w:t>
      </w:r>
      <w:r w:rsidR="00EA59E1">
        <w:t>«</w:t>
      </w:r>
      <w:r w:rsidRPr="004D5177">
        <w:t>Город Лесной</w:t>
      </w:r>
      <w:r w:rsidR="00EA59E1">
        <w:t>»</w:t>
      </w:r>
      <w:r>
        <w:t xml:space="preserve">осуществляется в соответствии </w:t>
      </w:r>
      <w:r w:rsidR="00843205">
        <w:t xml:space="preserve">с </w:t>
      </w:r>
      <w:r>
        <w:t xml:space="preserve">Положением о муниципальном земельном контроле на территории городского округа </w:t>
      </w:r>
      <w:r w:rsidR="00EA59E1">
        <w:t>«</w:t>
      </w:r>
      <w:r>
        <w:t>Город Лесной</w:t>
      </w:r>
      <w:r w:rsidR="00EA59E1">
        <w:t>»</w:t>
      </w:r>
      <w:r>
        <w:t xml:space="preserve"> (утв. постановлением главы администрации городского округа </w:t>
      </w:r>
      <w:r w:rsidR="00EA59E1">
        <w:t>«</w:t>
      </w:r>
      <w:r>
        <w:t>Город Лесной</w:t>
      </w:r>
      <w:r w:rsidR="00EA59E1">
        <w:t>»</w:t>
      </w:r>
      <w:r>
        <w:t xml:space="preserve"> от 29.03.2013 г. № 460), </w:t>
      </w:r>
      <w:r w:rsidR="005146C0">
        <w:t>а</w:t>
      </w:r>
      <w:r>
        <w:t xml:space="preserve">дминистративным регламентом исполнения муниципальной функции по проведению проверок при осуществлении муниципального земельного контроля на территории городского округа </w:t>
      </w:r>
      <w:r w:rsidR="00EA59E1">
        <w:t>«</w:t>
      </w:r>
      <w:r>
        <w:t xml:space="preserve">Город </w:t>
      </w:r>
      <w:r w:rsidR="000242B3">
        <w:t>Лесной</w:t>
      </w:r>
      <w:r w:rsidR="00EA59E1">
        <w:t>»</w:t>
      </w:r>
      <w:r>
        <w:t xml:space="preserve"> (утв. постановлением главы администрации городского округа </w:t>
      </w:r>
      <w:r w:rsidR="00EA59E1">
        <w:t>«</w:t>
      </w:r>
      <w:r w:rsidR="00064B13">
        <w:t>Город Лесной</w:t>
      </w:r>
      <w:r w:rsidR="00EA59E1">
        <w:t>»</w:t>
      </w:r>
      <w:r w:rsidR="00064B13">
        <w:t xml:space="preserve"> от 06.05.2013 г. </w:t>
      </w:r>
      <w:r>
        <w:t>№ 743).</w:t>
      </w:r>
    </w:p>
    <w:p w:rsidR="000B1F7F" w:rsidRPr="000242B3" w:rsidRDefault="000B1F7F" w:rsidP="000242B3">
      <w:pPr>
        <w:autoSpaceDE w:val="0"/>
        <w:autoSpaceDN w:val="0"/>
        <w:adjustRightInd w:val="0"/>
        <w:ind w:firstLine="540"/>
        <w:jc w:val="both"/>
        <w:rPr>
          <w:rFonts w:eastAsiaTheme="minorHAnsi"/>
          <w:lang w:eastAsia="en-US"/>
        </w:rPr>
      </w:pPr>
      <w:r>
        <w:t xml:space="preserve">Указанные </w:t>
      </w:r>
      <w:r w:rsidR="00741B8F">
        <w:t xml:space="preserve">местные </w:t>
      </w:r>
      <w:r>
        <w:t>правовые акты опубликованы в печатном средстве массовой инфор</w:t>
      </w:r>
      <w:r w:rsidR="00064B13">
        <w:t xml:space="preserve">мации </w:t>
      </w:r>
      <w:r w:rsidR="00EA59E1">
        <w:t>«</w:t>
      </w:r>
      <w:r w:rsidR="00064B13">
        <w:t>Вестник - официальный</w:t>
      </w:r>
      <w:r w:rsidR="00EA59E1">
        <w:t>»</w:t>
      </w:r>
      <w:r w:rsidR="00064B13">
        <w:t xml:space="preserve">, </w:t>
      </w:r>
      <w:r>
        <w:t xml:space="preserve">а также размещены на </w:t>
      </w:r>
      <w:r w:rsidR="005146C0">
        <w:t xml:space="preserve">официальном сайте администрации городского </w:t>
      </w:r>
      <w:r w:rsidR="005146C0" w:rsidRPr="0050224E">
        <w:t xml:space="preserve">округа </w:t>
      </w:r>
      <w:r w:rsidR="00EA59E1">
        <w:t>«</w:t>
      </w:r>
      <w:r w:rsidR="005146C0" w:rsidRPr="0050224E">
        <w:t>Город Лесной</w:t>
      </w:r>
      <w:r w:rsidR="00EA59E1">
        <w:t>»</w:t>
      </w:r>
      <w:r w:rsidR="005146C0" w:rsidRPr="005146C0">
        <w:rPr>
          <w:lang w:val="en-US"/>
        </w:rPr>
        <w:t>www</w:t>
      </w:r>
      <w:r w:rsidR="005146C0" w:rsidRPr="005146C0">
        <w:t>.gorodlesnoy.ru</w:t>
      </w:r>
      <w:r w:rsidR="005146C0" w:rsidRPr="0050224E">
        <w:t xml:space="preserve">в </w:t>
      </w:r>
      <w:r w:rsidR="000242B3">
        <w:rPr>
          <w:rFonts w:eastAsiaTheme="minorHAnsi"/>
          <w:lang w:eastAsia="en-US"/>
        </w:rPr>
        <w:t xml:space="preserve">информационно-телекоммуникационной </w:t>
      </w:r>
      <w:r w:rsidR="005146C0" w:rsidRPr="0050224E">
        <w:t xml:space="preserve">сети </w:t>
      </w:r>
      <w:r w:rsidR="00EA59E1">
        <w:t>«</w:t>
      </w:r>
      <w:r w:rsidR="005146C0" w:rsidRPr="0050224E">
        <w:t>Интернет</w:t>
      </w:r>
      <w:r w:rsidR="00EA59E1">
        <w:t>»</w:t>
      </w:r>
      <w:r w:rsidR="000242B3">
        <w:t xml:space="preserve"> (далее – сеть «Интернет»)</w:t>
      </w:r>
      <w:r w:rsidR="005146C0">
        <w:t>.</w:t>
      </w:r>
    </w:p>
    <w:p w:rsidR="00741B8F" w:rsidRPr="006769AF" w:rsidRDefault="00741B8F" w:rsidP="00EC5E4E">
      <w:pPr>
        <w:tabs>
          <w:tab w:val="left" w:pos="1134"/>
        </w:tabs>
        <w:autoSpaceDE w:val="0"/>
        <w:autoSpaceDN w:val="0"/>
        <w:adjustRightInd w:val="0"/>
        <w:ind w:firstLine="709"/>
        <w:jc w:val="both"/>
        <w:rPr>
          <w:rFonts w:eastAsiaTheme="minorHAnsi"/>
          <w:lang w:eastAsia="en-US"/>
        </w:rPr>
      </w:pPr>
      <w:r>
        <w:t xml:space="preserve">Сведения об </w:t>
      </w:r>
      <w:r w:rsidRPr="00420542">
        <w:t>исполнени</w:t>
      </w:r>
      <w:r w:rsidR="00B16185">
        <w:t>и</w:t>
      </w:r>
      <w:r w:rsidRPr="00420542">
        <w:t xml:space="preserve"> муниципальн</w:t>
      </w:r>
      <w:r w:rsidR="00B16185">
        <w:t>ых</w:t>
      </w:r>
      <w:r w:rsidRPr="00420542">
        <w:t xml:space="preserve"> функци</w:t>
      </w:r>
      <w:r w:rsidR="00B16185">
        <w:t>й</w:t>
      </w:r>
      <w:r w:rsidR="000A5E14">
        <w:t xml:space="preserve"> </w:t>
      </w:r>
      <w:r w:rsidR="00B16185" w:rsidRPr="00EA3D32">
        <w:t>в соответствующих сферах</w:t>
      </w:r>
      <w:r w:rsidR="000A5E14">
        <w:t xml:space="preserve"> </w:t>
      </w:r>
      <w:r>
        <w:t xml:space="preserve">размещены в </w:t>
      </w:r>
      <w:r>
        <w:rPr>
          <w:rFonts w:eastAsiaTheme="minorHAnsi"/>
          <w:lang w:eastAsia="en-US"/>
        </w:rPr>
        <w:t xml:space="preserve">региональной государственной информационной системе «Реестр государственных и </w:t>
      </w:r>
      <w:r w:rsidRPr="006769AF">
        <w:rPr>
          <w:rFonts w:eastAsiaTheme="minorHAnsi"/>
          <w:lang w:eastAsia="en-US"/>
        </w:rPr>
        <w:t>муниципальных услуг (функций) Свердловской области».</w:t>
      </w:r>
    </w:p>
    <w:p w:rsidR="000B1F7F" w:rsidRPr="006769AF" w:rsidRDefault="000B1F7F" w:rsidP="00EC5E4E">
      <w:pPr>
        <w:ind w:firstLine="709"/>
        <w:jc w:val="both"/>
      </w:pPr>
    </w:p>
    <w:p w:rsidR="000B1F7F" w:rsidRPr="006769AF" w:rsidRDefault="000B1F7F" w:rsidP="00C006FE">
      <w:pPr>
        <w:jc w:val="center"/>
        <w:rPr>
          <w:b/>
        </w:rPr>
      </w:pPr>
      <w:r w:rsidRPr="006769AF">
        <w:rPr>
          <w:b/>
        </w:rPr>
        <w:t>Раздел 2. Организация муниципального контроля</w:t>
      </w:r>
    </w:p>
    <w:p w:rsidR="000B1F7F" w:rsidRPr="006769AF" w:rsidRDefault="000B1F7F" w:rsidP="00EC5E4E">
      <w:pPr>
        <w:ind w:firstLine="709"/>
        <w:jc w:val="both"/>
      </w:pPr>
    </w:p>
    <w:p w:rsidR="006769AF" w:rsidRPr="006769AF" w:rsidRDefault="006769AF" w:rsidP="00EC5E4E">
      <w:pPr>
        <w:pStyle w:val="aa"/>
        <w:tabs>
          <w:tab w:val="left" w:pos="1134"/>
        </w:tabs>
        <w:ind w:left="0" w:firstLine="709"/>
        <w:jc w:val="both"/>
      </w:pPr>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001C51A2" w:rsidRPr="00B9468D">
        <w:t>–</w:t>
      </w:r>
      <w:r w:rsidRPr="006769AF">
        <w:t xml:space="preserve"> администрация городского округа «Город Лесной».</w:t>
      </w:r>
    </w:p>
    <w:p w:rsidR="00E50BC1" w:rsidRPr="00136C60" w:rsidRDefault="006769AF" w:rsidP="00136C60">
      <w:pPr>
        <w:pStyle w:val="aa"/>
        <w:tabs>
          <w:tab w:val="left" w:pos="1134"/>
        </w:tabs>
        <w:ind w:left="0" w:firstLine="709"/>
        <w:jc w:val="both"/>
      </w:pPr>
      <w:r w:rsidRPr="006769AF">
        <w:lastRenderedPageBreak/>
        <w:t xml:space="preserve">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w:t>
      </w:r>
      <w:r w:rsidR="00091973">
        <w:t>полномочия</w:t>
      </w:r>
      <w:r w:rsidRPr="006769AF">
        <w:t xml:space="preserve"> по </w:t>
      </w:r>
      <w:r w:rsidR="00091973">
        <w:t xml:space="preserve">исполнению администрацией городского округа «Город Лесной» функции по </w:t>
      </w:r>
      <w:r w:rsidRPr="006769AF">
        <w:t xml:space="preserve">осуществлению муниципального </w:t>
      </w:r>
      <w:r w:rsidR="000C59E2">
        <w:t xml:space="preserve">земельного </w:t>
      </w:r>
      <w:r w:rsidRPr="006769AF">
        <w:t>контроля</w:t>
      </w:r>
      <w:r w:rsidR="000C59E2" w:rsidRPr="006769AF">
        <w:t>возложенына отраслев</w:t>
      </w:r>
      <w:r w:rsidR="000B3512">
        <w:t>ой</w:t>
      </w:r>
      <w:r w:rsidR="000C59E2" w:rsidRPr="006769AF">
        <w:t xml:space="preserve"> (функциональны</w:t>
      </w:r>
      <w:r w:rsidR="000B3512">
        <w:t>й</w:t>
      </w:r>
      <w:r w:rsidR="000C59E2" w:rsidRPr="006769AF">
        <w:t>) орган администрации городского округа «Город Лесной»</w:t>
      </w:r>
      <w:r w:rsidR="000B3512">
        <w:t xml:space="preserve"> -</w:t>
      </w:r>
      <w:r w:rsidR="000C59E2" w:rsidRPr="006769AF">
        <w:t>Муниципальное казенное учреждение «Комитет по управлению имуществом администрации городского округа «Город Лесной»</w:t>
      </w:r>
      <w:r w:rsidR="00091973">
        <w:t xml:space="preserve"> (далее - КУИ)</w:t>
      </w:r>
      <w:r w:rsidR="000B3512">
        <w:t>.</w:t>
      </w:r>
    </w:p>
    <w:p w:rsidR="00FE5A83" w:rsidRDefault="00FE5A83" w:rsidP="00EC5E4E">
      <w:pPr>
        <w:pStyle w:val="aa"/>
        <w:tabs>
          <w:tab w:val="left" w:pos="1134"/>
        </w:tabs>
        <w:ind w:left="0" w:firstLine="709"/>
        <w:jc w:val="both"/>
      </w:pPr>
      <w:r w:rsidRPr="00B9468D">
        <w:t>Координация деятельности по муниципальному земельному контролю возл</w:t>
      </w:r>
      <w:r>
        <w:t xml:space="preserve">ожена </w:t>
      </w:r>
      <w:r w:rsidRPr="00B9468D">
        <w:t xml:space="preserve">на </w:t>
      </w:r>
      <w:r w:rsidR="007C0700">
        <w:t xml:space="preserve">первого </w:t>
      </w:r>
      <w:r w:rsidRPr="00B9468D">
        <w:t xml:space="preserve">заместителя главы администрации городского округа </w:t>
      </w:r>
      <w:r>
        <w:t>«</w:t>
      </w:r>
      <w:r w:rsidRPr="00B9468D">
        <w:t>Город Лесной</w:t>
      </w:r>
      <w:r>
        <w:t>»</w:t>
      </w:r>
      <w:r w:rsidR="007C0700">
        <w:t>.</w:t>
      </w:r>
    </w:p>
    <w:p w:rsidR="005877BB" w:rsidRDefault="005877BB" w:rsidP="00EC5E4E">
      <w:pPr>
        <w:pStyle w:val="aa"/>
        <w:tabs>
          <w:tab w:val="left" w:pos="1134"/>
        </w:tabs>
        <w:ind w:left="0" w:firstLine="709"/>
        <w:jc w:val="both"/>
      </w:pPr>
      <w:r w:rsidRPr="005877BB">
        <w:t xml:space="preserve">Действия по организации муниципального </w:t>
      </w:r>
      <w:r w:rsidR="000B3512">
        <w:t xml:space="preserve">земельного </w:t>
      </w:r>
      <w:r w:rsidRPr="005877BB">
        <w:t xml:space="preserve">контроля </w:t>
      </w:r>
      <w:r w:rsidR="005151D5" w:rsidRPr="00EE578A">
        <w:t xml:space="preserve">на территории городского округа </w:t>
      </w:r>
      <w:r w:rsidR="005151D5">
        <w:t>«</w:t>
      </w:r>
      <w:r w:rsidR="005151D5" w:rsidRPr="00EE578A">
        <w:t>Город Лесной</w:t>
      </w:r>
      <w:r w:rsidR="005151D5">
        <w:t xml:space="preserve">» </w:t>
      </w:r>
      <w:r w:rsidRPr="005877BB">
        <w:t>осуществлял комитет экономического развития торговли и услуг администрации городского округа «Город Лесной».</w:t>
      </w:r>
    </w:p>
    <w:p w:rsidR="000B1F7F" w:rsidRPr="00FE5A83" w:rsidRDefault="007F36E1" w:rsidP="00FE5A83">
      <w:pPr>
        <w:ind w:firstLine="709"/>
        <w:jc w:val="both"/>
      </w:pPr>
      <w:r w:rsidRPr="00412EF9">
        <w:t xml:space="preserve">Выполнение функций по осуществлению муниципального контроля </w:t>
      </w:r>
      <w:r>
        <w:t xml:space="preserve">в соответствующих сферах деятельности </w:t>
      </w:r>
      <w:r w:rsidRPr="00412EF9">
        <w:t>подведомственными органам местного самоуправления</w:t>
      </w:r>
      <w:r w:rsidR="008C2F72">
        <w:t xml:space="preserve">городского округа </w:t>
      </w:r>
      <w:r w:rsidR="008C2F72" w:rsidRPr="004A3807">
        <w:t>«Город Лесной»</w:t>
      </w:r>
      <w:r>
        <w:t>организациями не осуществлялось.</w:t>
      </w:r>
    </w:p>
    <w:p w:rsidR="000B1F7F" w:rsidRPr="00556428" w:rsidRDefault="000B1F7F" w:rsidP="00EC5E4E">
      <w:pPr>
        <w:autoSpaceDE w:val="0"/>
        <w:autoSpaceDN w:val="0"/>
        <w:adjustRightInd w:val="0"/>
        <w:ind w:firstLine="709"/>
        <w:jc w:val="both"/>
        <w:outlineLvl w:val="1"/>
      </w:pPr>
      <w:r w:rsidRPr="00556428">
        <w:t>Функци</w:t>
      </w:r>
      <w:r w:rsidR="00AF2773">
        <w:t>я</w:t>
      </w:r>
      <w:r w:rsidRPr="00556428">
        <w:t xml:space="preserve"> по осуществлению муниципального земельного контроля осуществля</w:t>
      </w:r>
      <w:r w:rsidR="00AF2773">
        <w:t>е</w:t>
      </w:r>
      <w:r w:rsidRPr="00556428">
        <w:t>тся в соответствии с требованиями нормативных правовых актов в сфере земельно-имущественных отношений.</w:t>
      </w:r>
    </w:p>
    <w:p w:rsidR="000B1F7F" w:rsidRPr="00B84137" w:rsidRDefault="000B1F7F" w:rsidP="00EC5E4E">
      <w:pPr>
        <w:ind w:firstLine="709"/>
        <w:jc w:val="both"/>
      </w:pPr>
      <w:r>
        <w:t>КУИ</w:t>
      </w:r>
      <w:r w:rsidRPr="00A75A9C">
        <w:t xml:space="preserve"> организует и осуществляет</w:t>
      </w:r>
      <w:r w:rsidR="000A5E14">
        <w:t xml:space="preserve"> </w:t>
      </w:r>
      <w:r w:rsidRPr="00A75A9C">
        <w:t xml:space="preserve">муниципальный земельный контроль на территории </w:t>
      </w:r>
      <w:r w:rsidRPr="00B84137">
        <w:t xml:space="preserve">городского округа </w:t>
      </w:r>
      <w:r w:rsidR="00EA59E1">
        <w:t>«</w:t>
      </w:r>
      <w:r w:rsidRPr="00B84137">
        <w:t>Город Лесной</w:t>
      </w:r>
      <w:r w:rsidR="00EA59E1">
        <w:t>»</w:t>
      </w:r>
      <w:r w:rsidRPr="00B84137">
        <w:t xml:space="preserve"> за:</w:t>
      </w:r>
    </w:p>
    <w:p w:rsidR="000B1F7F" w:rsidRPr="00B84137" w:rsidRDefault="000B1F7F" w:rsidP="00EC5E4E">
      <w:pPr>
        <w:pStyle w:val="aa"/>
        <w:widowControl w:val="0"/>
        <w:numPr>
          <w:ilvl w:val="0"/>
          <w:numId w:val="8"/>
        </w:numPr>
        <w:tabs>
          <w:tab w:val="left" w:pos="1134"/>
        </w:tabs>
        <w:autoSpaceDE w:val="0"/>
        <w:autoSpaceDN w:val="0"/>
        <w:adjustRightInd w:val="0"/>
        <w:ind w:left="0" w:firstLine="709"/>
        <w:jc w:val="both"/>
      </w:pPr>
      <w:r w:rsidRPr="00B84137">
        <w:t>выполнени</w:t>
      </w:r>
      <w:r>
        <w:t>ем</w:t>
      </w:r>
      <w:r w:rsidRPr="00B84137">
        <w:t xml:space="preserve"> требований земельного законодательства о недопущении самовольного занятия земельных участков, самовольного обмена земельными участками и использования земельных участков без оформленных на них в установленном порядке правоустанавливающих документов, а также без документов, разрешающих осуществление хозяйственной деятельности;</w:t>
      </w:r>
    </w:p>
    <w:p w:rsidR="000B1F7F" w:rsidRPr="00B84137" w:rsidRDefault="000B1F7F" w:rsidP="00EC5E4E">
      <w:pPr>
        <w:pStyle w:val="aa"/>
        <w:widowControl w:val="0"/>
        <w:numPr>
          <w:ilvl w:val="0"/>
          <w:numId w:val="8"/>
        </w:numPr>
        <w:tabs>
          <w:tab w:val="left" w:pos="1134"/>
        </w:tabs>
        <w:autoSpaceDE w:val="0"/>
        <w:autoSpaceDN w:val="0"/>
        <w:adjustRightInd w:val="0"/>
        <w:ind w:left="0" w:firstLine="709"/>
        <w:jc w:val="both"/>
      </w:pPr>
      <w:r w:rsidRPr="00B84137">
        <w:t>порядк</w:t>
      </w:r>
      <w:r>
        <w:t>ом</w:t>
      </w:r>
      <w:r w:rsidRPr="00B84137">
        <w:t xml:space="preserve"> переуступки права пользования землей;</w:t>
      </w:r>
    </w:p>
    <w:p w:rsidR="000B1F7F" w:rsidRPr="00B84137" w:rsidRDefault="000B1F7F" w:rsidP="00EC5E4E">
      <w:pPr>
        <w:pStyle w:val="aa"/>
        <w:widowControl w:val="0"/>
        <w:numPr>
          <w:ilvl w:val="0"/>
          <w:numId w:val="8"/>
        </w:numPr>
        <w:tabs>
          <w:tab w:val="left" w:pos="1134"/>
        </w:tabs>
        <w:autoSpaceDE w:val="0"/>
        <w:autoSpaceDN w:val="0"/>
        <w:adjustRightInd w:val="0"/>
        <w:ind w:left="0" w:firstLine="709"/>
        <w:jc w:val="both"/>
      </w:pPr>
      <w:r w:rsidRPr="00B84137">
        <w:t>выполнени</w:t>
      </w:r>
      <w:r>
        <w:t>ем</w:t>
      </w:r>
      <w:r w:rsidRPr="00B84137">
        <w:t xml:space="preserve"> требований земельного </w:t>
      </w:r>
      <w:hyperlink r:id="rId8" w:history="1">
        <w:r w:rsidRPr="00B84137">
          <w:t>законодательства</w:t>
        </w:r>
      </w:hyperlink>
      <w:r w:rsidRPr="00B84137">
        <w:t xml:space="preserve"> об использовании земель по целевому назначению в соответствии с принадлежностью к той или иной категории земель и разрешенным использованием, а также о выполнении обязанностей по приведению земель в состояние, пригодное для использования по целевому назначению;</w:t>
      </w:r>
    </w:p>
    <w:p w:rsidR="000B1F7F" w:rsidRPr="00B84137" w:rsidRDefault="000B1F7F" w:rsidP="00EC5E4E">
      <w:pPr>
        <w:pStyle w:val="aa"/>
        <w:widowControl w:val="0"/>
        <w:numPr>
          <w:ilvl w:val="0"/>
          <w:numId w:val="8"/>
        </w:numPr>
        <w:tabs>
          <w:tab w:val="left" w:pos="1134"/>
        </w:tabs>
        <w:autoSpaceDE w:val="0"/>
        <w:autoSpaceDN w:val="0"/>
        <w:adjustRightInd w:val="0"/>
        <w:ind w:left="0" w:firstLine="709"/>
        <w:jc w:val="both"/>
      </w:pPr>
      <w:r w:rsidRPr="00B84137">
        <w:t>выполнени</w:t>
      </w:r>
      <w:r>
        <w:t>ем</w:t>
      </w:r>
      <w:hyperlink r:id="rId9" w:history="1">
        <w:r w:rsidRPr="00B84137">
          <w:t>требований</w:t>
        </w:r>
      </w:hyperlink>
      <w:r w:rsidRPr="00B84137">
        <w:t xml:space="preserve"> о наличии и сохранности межевых знаков границ земельных участков;</w:t>
      </w:r>
    </w:p>
    <w:p w:rsidR="000B1F7F" w:rsidRPr="001C51A2" w:rsidRDefault="000B1F7F" w:rsidP="00EC5E4E">
      <w:pPr>
        <w:pStyle w:val="aa"/>
        <w:widowControl w:val="0"/>
        <w:numPr>
          <w:ilvl w:val="0"/>
          <w:numId w:val="8"/>
        </w:numPr>
        <w:tabs>
          <w:tab w:val="left" w:pos="1134"/>
        </w:tabs>
        <w:autoSpaceDE w:val="0"/>
        <w:autoSpaceDN w:val="0"/>
        <w:adjustRightInd w:val="0"/>
        <w:ind w:left="0" w:firstLine="709"/>
        <w:jc w:val="both"/>
        <w:rPr>
          <w:color w:val="000000"/>
        </w:rPr>
      </w:pPr>
      <w:r w:rsidRPr="001C51A2">
        <w:rPr>
          <w:color w:val="000000"/>
        </w:rPr>
        <w:t>порядком предоставления сведений о состоянии земель;</w:t>
      </w:r>
    </w:p>
    <w:p w:rsidR="000B1F7F" w:rsidRPr="00B84137" w:rsidRDefault="000B1F7F" w:rsidP="00EC5E4E">
      <w:pPr>
        <w:pStyle w:val="aa"/>
        <w:numPr>
          <w:ilvl w:val="0"/>
          <w:numId w:val="8"/>
        </w:numPr>
        <w:tabs>
          <w:tab w:val="left" w:pos="1134"/>
        </w:tabs>
        <w:autoSpaceDE w:val="0"/>
        <w:autoSpaceDN w:val="0"/>
        <w:adjustRightInd w:val="0"/>
        <w:ind w:left="0" w:firstLine="709"/>
        <w:jc w:val="both"/>
      </w:pPr>
      <w:r w:rsidRPr="001C51A2">
        <w:rPr>
          <w:color w:val="000000"/>
        </w:rPr>
        <w:t xml:space="preserve">не допущением загрязнения, захламления, деградации </w:t>
      </w:r>
      <w:r w:rsidRPr="00B84137">
        <w:t>и ухудшени</w:t>
      </w:r>
      <w:r>
        <w:t>я</w:t>
      </w:r>
      <w:r w:rsidRPr="00B84137">
        <w:t xml:space="preserve"> плодородия почв на землях соответствующих категорий.</w:t>
      </w:r>
    </w:p>
    <w:p w:rsidR="000B1F7F" w:rsidRDefault="000B1F7F" w:rsidP="00EC5E4E">
      <w:pPr>
        <w:ind w:firstLine="709"/>
        <w:jc w:val="both"/>
        <w:rPr>
          <w:szCs w:val="28"/>
        </w:rPr>
      </w:pPr>
      <w:r w:rsidRPr="00B84137">
        <w:t>Обязательные требования земельного законодательства к осуществлению деятельности юридических лиц и индивидуальных предпринимателей, соблюдение</w:t>
      </w:r>
      <w:r w:rsidR="002745F3">
        <w:rPr>
          <w:szCs w:val="28"/>
        </w:rPr>
        <w:t xml:space="preserve"> которых </w:t>
      </w:r>
      <w:r w:rsidRPr="000B402A">
        <w:rPr>
          <w:szCs w:val="28"/>
        </w:rPr>
        <w:t xml:space="preserve">подлежит проверке в процессе осуществления </w:t>
      </w:r>
      <w:r>
        <w:rPr>
          <w:szCs w:val="28"/>
        </w:rPr>
        <w:t>муниципального</w:t>
      </w:r>
      <w:r w:rsidRPr="000B402A">
        <w:rPr>
          <w:szCs w:val="28"/>
        </w:rPr>
        <w:t xml:space="preserve"> земельного контроля, установлены статьями 26, 42 Земельного кодекса Российской Федерации</w:t>
      </w:r>
      <w:r w:rsidR="00395083">
        <w:rPr>
          <w:szCs w:val="28"/>
        </w:rPr>
        <w:t xml:space="preserve"> от 25.10.2001 № 136-ФЗ</w:t>
      </w:r>
      <w:r w:rsidRPr="000B402A">
        <w:rPr>
          <w:szCs w:val="28"/>
        </w:rPr>
        <w:t>.</w:t>
      </w:r>
    </w:p>
    <w:p w:rsidR="000B1F7F" w:rsidRDefault="000B1F7F" w:rsidP="00EC5E4E">
      <w:pPr>
        <w:autoSpaceDE w:val="0"/>
        <w:ind w:firstLine="709"/>
        <w:jc w:val="both"/>
        <w:rPr>
          <w:szCs w:val="28"/>
        </w:rPr>
      </w:pPr>
      <w:r>
        <w:rPr>
          <w:szCs w:val="28"/>
        </w:rPr>
        <w:t>Помимо перечисленных функций должностные лица КУИ, осуществляющие мун</w:t>
      </w:r>
      <w:r w:rsidR="002745F3">
        <w:rPr>
          <w:szCs w:val="28"/>
        </w:rPr>
        <w:t xml:space="preserve">иципальный земельный контроль, </w:t>
      </w:r>
      <w:r>
        <w:rPr>
          <w:szCs w:val="28"/>
        </w:rPr>
        <w:t>также:</w:t>
      </w:r>
    </w:p>
    <w:p w:rsidR="000B1F7F" w:rsidRPr="001C51A2" w:rsidRDefault="002745F3" w:rsidP="00EC5E4E">
      <w:pPr>
        <w:pStyle w:val="aa"/>
        <w:numPr>
          <w:ilvl w:val="0"/>
          <w:numId w:val="7"/>
        </w:numPr>
        <w:tabs>
          <w:tab w:val="left" w:pos="993"/>
        </w:tabs>
        <w:autoSpaceDE w:val="0"/>
        <w:ind w:left="0" w:firstLine="709"/>
        <w:jc w:val="both"/>
        <w:rPr>
          <w:szCs w:val="28"/>
        </w:rPr>
      </w:pPr>
      <w:r w:rsidRPr="001C51A2">
        <w:rPr>
          <w:szCs w:val="28"/>
        </w:rPr>
        <w:t>составляют и представляют в а</w:t>
      </w:r>
      <w:r w:rsidR="000B1F7F" w:rsidRPr="001C51A2">
        <w:rPr>
          <w:szCs w:val="28"/>
        </w:rPr>
        <w:t xml:space="preserve">дминистрацию городского округа </w:t>
      </w:r>
      <w:r w:rsidR="00EA59E1" w:rsidRPr="001C51A2">
        <w:rPr>
          <w:szCs w:val="28"/>
        </w:rPr>
        <w:t>«</w:t>
      </w:r>
      <w:r w:rsidR="000B1F7F" w:rsidRPr="001C51A2">
        <w:rPr>
          <w:szCs w:val="28"/>
        </w:rPr>
        <w:t>Город Лесной</w:t>
      </w:r>
      <w:r w:rsidR="00EA59E1" w:rsidRPr="001C51A2">
        <w:rPr>
          <w:szCs w:val="28"/>
        </w:rPr>
        <w:t>»</w:t>
      </w:r>
      <w:r w:rsidR="000B1F7F" w:rsidRPr="001C51A2">
        <w:rPr>
          <w:szCs w:val="28"/>
        </w:rPr>
        <w:t xml:space="preserve"> различные формы государственной и ведомственной статистической отчетности, а</w:t>
      </w:r>
      <w:smartTag w:uri="urn:schemas-microsoft-com:office:smarttags" w:element="PersonName">
        <w:r w:rsidR="000B1F7F" w:rsidRPr="001C51A2">
          <w:rPr>
            <w:szCs w:val="28"/>
          </w:rPr>
          <w:t>на</w:t>
        </w:r>
      </w:smartTag>
      <w:r w:rsidR="000B1F7F" w:rsidRPr="001C51A2">
        <w:rPr>
          <w:szCs w:val="28"/>
        </w:rPr>
        <w:t>литические справки;</w:t>
      </w:r>
    </w:p>
    <w:p w:rsidR="000B1F7F" w:rsidRPr="001C51A2" w:rsidRDefault="000B1F7F" w:rsidP="00EC5E4E">
      <w:pPr>
        <w:pStyle w:val="aa"/>
        <w:numPr>
          <w:ilvl w:val="0"/>
          <w:numId w:val="7"/>
        </w:numPr>
        <w:tabs>
          <w:tab w:val="left" w:pos="993"/>
        </w:tabs>
        <w:autoSpaceDE w:val="0"/>
        <w:ind w:left="0" w:firstLine="709"/>
        <w:jc w:val="both"/>
        <w:rPr>
          <w:szCs w:val="28"/>
        </w:rPr>
      </w:pPr>
      <w:r w:rsidRPr="001C51A2">
        <w:rPr>
          <w:szCs w:val="28"/>
        </w:rPr>
        <w:t xml:space="preserve">обеспечивают представление интересов </w:t>
      </w:r>
      <w:r w:rsidR="002745F3" w:rsidRPr="001C51A2">
        <w:rPr>
          <w:szCs w:val="28"/>
        </w:rPr>
        <w:t xml:space="preserve">администрации городского округа «Город Лесной» </w:t>
      </w:r>
      <w:r w:rsidRPr="001C51A2">
        <w:rPr>
          <w:szCs w:val="28"/>
        </w:rPr>
        <w:t>в судебных орга</w:t>
      </w:r>
      <w:smartTag w:uri="urn:schemas-microsoft-com:office:smarttags" w:element="PersonName">
        <w:r w:rsidRPr="001C51A2">
          <w:rPr>
            <w:szCs w:val="28"/>
          </w:rPr>
          <w:t>на</w:t>
        </w:r>
      </w:smartTag>
      <w:r w:rsidRPr="001C51A2">
        <w:rPr>
          <w:szCs w:val="28"/>
        </w:rPr>
        <w:t xml:space="preserve">х по делам об обжаловании вынесенных предписаний об устранении выявленных </w:t>
      </w:r>
      <w:smartTag w:uri="urn:schemas-microsoft-com:office:smarttags" w:element="PersonName">
        <w:r w:rsidRPr="001C51A2">
          <w:rPr>
            <w:szCs w:val="28"/>
          </w:rPr>
          <w:t>на</w:t>
        </w:r>
      </w:smartTag>
      <w:r w:rsidRPr="001C51A2">
        <w:rPr>
          <w:szCs w:val="28"/>
        </w:rPr>
        <w:t>рушений земельного законодательства;</w:t>
      </w:r>
    </w:p>
    <w:p w:rsidR="000B1F7F" w:rsidRPr="001C51A2" w:rsidRDefault="000B1F7F" w:rsidP="00EC5E4E">
      <w:pPr>
        <w:pStyle w:val="aa"/>
        <w:numPr>
          <w:ilvl w:val="0"/>
          <w:numId w:val="7"/>
        </w:numPr>
        <w:tabs>
          <w:tab w:val="left" w:pos="993"/>
        </w:tabs>
        <w:autoSpaceDE w:val="0"/>
        <w:ind w:left="0" w:firstLine="709"/>
        <w:jc w:val="both"/>
        <w:rPr>
          <w:szCs w:val="28"/>
        </w:rPr>
      </w:pPr>
      <w:r w:rsidRPr="001C51A2">
        <w:rPr>
          <w:szCs w:val="28"/>
        </w:rPr>
        <w:t xml:space="preserve">проводят мероприятия по информированию населения о деятельности </w:t>
      </w:r>
      <w:r w:rsidR="007F36E1" w:rsidRPr="001C51A2">
        <w:rPr>
          <w:szCs w:val="28"/>
        </w:rPr>
        <w:t>администрации городского округа «Город Лесной»</w:t>
      </w:r>
      <w:r w:rsidRPr="001C51A2">
        <w:rPr>
          <w:szCs w:val="28"/>
        </w:rPr>
        <w:t xml:space="preserve"> в сфере осуществления муниципального земельного контроля, по разъяснению требований земельного законодательства, за </w:t>
      </w:r>
      <w:smartTag w:uri="urn:schemas-microsoft-com:office:smarttags" w:element="PersonName">
        <w:r w:rsidRPr="001C51A2">
          <w:rPr>
            <w:szCs w:val="28"/>
          </w:rPr>
          <w:t>на</w:t>
        </w:r>
      </w:smartTag>
      <w:r w:rsidRPr="001C51A2">
        <w:rPr>
          <w:szCs w:val="28"/>
        </w:rPr>
        <w:t>рушение которых предусмотре</w:t>
      </w:r>
      <w:smartTag w:uri="urn:schemas-microsoft-com:office:smarttags" w:element="PersonName">
        <w:r w:rsidRPr="001C51A2">
          <w:rPr>
            <w:szCs w:val="28"/>
          </w:rPr>
          <w:t>на</w:t>
        </w:r>
      </w:smartTag>
      <w:r w:rsidRPr="001C51A2">
        <w:rPr>
          <w:szCs w:val="28"/>
        </w:rPr>
        <w:t xml:space="preserve"> административ</w:t>
      </w:r>
      <w:smartTag w:uri="urn:schemas-microsoft-com:office:smarttags" w:element="PersonName">
        <w:r w:rsidRPr="001C51A2">
          <w:rPr>
            <w:szCs w:val="28"/>
          </w:rPr>
          <w:t>на</w:t>
        </w:r>
      </w:smartTag>
      <w:r w:rsidRPr="001C51A2">
        <w:rPr>
          <w:szCs w:val="28"/>
        </w:rPr>
        <w:t>я ответственность.</w:t>
      </w:r>
    </w:p>
    <w:p w:rsidR="000B1F7F" w:rsidRDefault="000B1F7F" w:rsidP="00EC5E4E">
      <w:pPr>
        <w:autoSpaceDE w:val="0"/>
        <w:autoSpaceDN w:val="0"/>
        <w:adjustRightInd w:val="0"/>
        <w:ind w:firstLine="709"/>
        <w:jc w:val="both"/>
      </w:pPr>
      <w:r>
        <w:t>Порядок исполнения функци</w:t>
      </w:r>
      <w:r w:rsidR="008C2F72">
        <w:t>и</w:t>
      </w:r>
      <w:r w:rsidRPr="00556428">
        <w:t>по осуществлению муниципального земельного контроля</w:t>
      </w:r>
      <w:r>
        <w:t xml:space="preserve"> регламентированпостановление</w:t>
      </w:r>
      <w:r w:rsidR="008C2F72">
        <w:t>м</w:t>
      </w:r>
      <w:r>
        <w:t xml:space="preserve"> главы администрации городского округа </w:t>
      </w:r>
      <w:r w:rsidR="00EA59E1">
        <w:t>«</w:t>
      </w:r>
      <w:r>
        <w:t>Город Лесной</w:t>
      </w:r>
      <w:r w:rsidR="00EA59E1">
        <w:t>»</w:t>
      </w:r>
      <w:r>
        <w:t xml:space="preserve"> от </w:t>
      </w:r>
      <w:r>
        <w:lastRenderedPageBreak/>
        <w:t xml:space="preserve">06.05.2013 г. № 743 </w:t>
      </w:r>
      <w:r w:rsidR="00EA59E1">
        <w:t>«</w:t>
      </w:r>
      <w:r>
        <w:t xml:space="preserve">Об утверждении административного регламента исполнения муниципальной функции по проведению проверок при осуществлении муниципального земельного контроля на территории городского округа </w:t>
      </w:r>
      <w:r w:rsidR="00EA59E1">
        <w:t>«</w:t>
      </w:r>
      <w:r w:rsidR="008C2F72">
        <w:t>Город Л</w:t>
      </w:r>
      <w:r>
        <w:t>есной</w:t>
      </w:r>
      <w:r w:rsidR="00EA59E1">
        <w:t>»</w:t>
      </w:r>
      <w:r w:rsidR="008C2F72">
        <w:t>.</w:t>
      </w:r>
    </w:p>
    <w:p w:rsidR="000B1F7F" w:rsidRPr="00B84137" w:rsidRDefault="000B1F7F" w:rsidP="00EC5E4E">
      <w:pPr>
        <w:pStyle w:val="a7"/>
        <w:ind w:firstLine="709"/>
        <w:jc w:val="both"/>
        <w:rPr>
          <w:rFonts w:ascii="Times New Roman" w:hAnsi="Times New Roman"/>
          <w:sz w:val="24"/>
          <w:szCs w:val="24"/>
        </w:rPr>
      </w:pPr>
      <w:r w:rsidRPr="00CD64D4">
        <w:rPr>
          <w:rFonts w:ascii="Times New Roman" w:hAnsi="Times New Roman"/>
          <w:sz w:val="24"/>
          <w:szCs w:val="24"/>
        </w:rPr>
        <w:t>КУИ в целях осуществления муниципального земельного контроля взаимодействует с органом государственного земельного контроля – Управлени</w:t>
      </w:r>
      <w:r>
        <w:rPr>
          <w:rFonts w:ascii="Times New Roman" w:hAnsi="Times New Roman"/>
          <w:sz w:val="24"/>
          <w:szCs w:val="24"/>
        </w:rPr>
        <w:t>ем</w:t>
      </w:r>
      <w:r w:rsidRPr="00CD64D4">
        <w:rPr>
          <w:rFonts w:ascii="Times New Roman" w:hAnsi="Times New Roman"/>
          <w:sz w:val="24"/>
          <w:szCs w:val="24"/>
        </w:rPr>
        <w:t xml:space="preserve"> Федеральной службы государственной регистрации, кадастра и картографии по </w:t>
      </w:r>
      <w:r w:rsidRPr="00B84137">
        <w:rPr>
          <w:rFonts w:ascii="Times New Roman" w:hAnsi="Times New Roman"/>
          <w:sz w:val="24"/>
          <w:szCs w:val="24"/>
        </w:rPr>
        <w:t xml:space="preserve">Свердловской области. </w:t>
      </w:r>
      <w:r w:rsidRPr="00B84137">
        <w:rPr>
          <w:rFonts w:ascii="Times New Roman" w:hAnsi="Times New Roman"/>
          <w:spacing w:val="2"/>
          <w:sz w:val="24"/>
          <w:szCs w:val="24"/>
        </w:rPr>
        <w:t>В целях повышения результативности муниципального земельного контроля и эффективного взаимодействия</w:t>
      </w:r>
      <w:r w:rsidRPr="00B84137">
        <w:rPr>
          <w:rFonts w:ascii="Times New Roman" w:hAnsi="Times New Roman"/>
          <w:sz w:val="24"/>
          <w:szCs w:val="24"/>
        </w:rPr>
        <w:t xml:space="preserve"> с органом государственного земельного надзора в 2013 году заключено Соглашение о взаимодействии Управления Федеральной службы государственной регистрации, кадастра и картографии по Свердловской области и Администрации городского округа </w:t>
      </w:r>
      <w:r w:rsidR="00EA59E1">
        <w:rPr>
          <w:rFonts w:ascii="Times New Roman" w:hAnsi="Times New Roman"/>
          <w:sz w:val="24"/>
          <w:szCs w:val="24"/>
        </w:rPr>
        <w:t>«</w:t>
      </w:r>
      <w:r w:rsidRPr="00B84137">
        <w:rPr>
          <w:rFonts w:ascii="Times New Roman" w:hAnsi="Times New Roman"/>
          <w:sz w:val="24"/>
          <w:szCs w:val="24"/>
        </w:rPr>
        <w:t>Город Лесной</w:t>
      </w:r>
      <w:r w:rsidR="00EA59E1">
        <w:rPr>
          <w:rFonts w:ascii="Times New Roman" w:hAnsi="Times New Roman"/>
          <w:sz w:val="24"/>
          <w:szCs w:val="24"/>
        </w:rPr>
        <w:t>»</w:t>
      </w:r>
      <w:r w:rsidRPr="00B84137">
        <w:rPr>
          <w:rFonts w:ascii="Times New Roman" w:hAnsi="Times New Roman"/>
          <w:sz w:val="24"/>
          <w:szCs w:val="24"/>
        </w:rPr>
        <w:t xml:space="preserve">. </w:t>
      </w:r>
    </w:p>
    <w:p w:rsidR="005C5485" w:rsidRPr="00B84137" w:rsidRDefault="005C5485" w:rsidP="005C5485">
      <w:pPr>
        <w:pStyle w:val="a7"/>
        <w:ind w:firstLine="709"/>
        <w:jc w:val="both"/>
        <w:rPr>
          <w:rFonts w:ascii="Times New Roman" w:hAnsi="Times New Roman"/>
          <w:sz w:val="24"/>
          <w:szCs w:val="24"/>
        </w:rPr>
      </w:pPr>
      <w:r w:rsidRPr="00B84137">
        <w:rPr>
          <w:rFonts w:ascii="Times New Roman" w:hAnsi="Times New Roman"/>
          <w:sz w:val="24"/>
          <w:szCs w:val="24"/>
        </w:rPr>
        <w:t xml:space="preserve">В рамках реализации Соглашения о взаимодействии Управления Федеральной службы государственной регистрации, кадастра и картографии по Свердловской области и Администрации городского округа </w:t>
      </w:r>
      <w:r>
        <w:rPr>
          <w:rFonts w:ascii="Times New Roman" w:hAnsi="Times New Roman"/>
          <w:sz w:val="24"/>
          <w:szCs w:val="24"/>
        </w:rPr>
        <w:t>«</w:t>
      </w:r>
      <w:r w:rsidRPr="00B84137">
        <w:rPr>
          <w:rFonts w:ascii="Times New Roman" w:hAnsi="Times New Roman"/>
          <w:sz w:val="24"/>
          <w:szCs w:val="24"/>
        </w:rPr>
        <w:t>Город Лесной</w:t>
      </w:r>
      <w:r>
        <w:rPr>
          <w:rFonts w:ascii="Times New Roman" w:hAnsi="Times New Roman"/>
          <w:sz w:val="24"/>
          <w:szCs w:val="24"/>
        </w:rPr>
        <w:t xml:space="preserve">» </w:t>
      </w:r>
      <w:r w:rsidRPr="00B84137">
        <w:rPr>
          <w:rFonts w:ascii="Times New Roman" w:hAnsi="Times New Roman"/>
          <w:sz w:val="24"/>
          <w:szCs w:val="24"/>
        </w:rPr>
        <w:t>организуются совместные рабочие встречи, совещания, совместные проверки</w:t>
      </w:r>
      <w:r>
        <w:rPr>
          <w:rFonts w:ascii="Times New Roman" w:hAnsi="Times New Roman"/>
          <w:sz w:val="24"/>
          <w:szCs w:val="24"/>
        </w:rPr>
        <w:t xml:space="preserve">. </w:t>
      </w:r>
      <w:r w:rsidRPr="00B84137">
        <w:rPr>
          <w:rFonts w:ascii="Times New Roman" w:hAnsi="Times New Roman"/>
          <w:sz w:val="24"/>
          <w:szCs w:val="24"/>
        </w:rPr>
        <w:t>В целях решения актуальных вопросов осуществления контроля за использованием и охраной земель могут организовываться</w:t>
      </w:r>
      <w:r>
        <w:rPr>
          <w:rFonts w:ascii="Times New Roman" w:hAnsi="Times New Roman"/>
          <w:sz w:val="24"/>
          <w:szCs w:val="24"/>
        </w:rPr>
        <w:t xml:space="preserve"> рабочие группы</w:t>
      </w:r>
      <w:r w:rsidRPr="00B84137">
        <w:rPr>
          <w:rFonts w:ascii="Times New Roman" w:hAnsi="Times New Roman"/>
          <w:sz w:val="24"/>
          <w:szCs w:val="24"/>
        </w:rPr>
        <w:t>.</w:t>
      </w:r>
    </w:p>
    <w:p w:rsidR="000B1F7F" w:rsidRPr="00B84137" w:rsidRDefault="005C5485" w:rsidP="005C5485">
      <w:pPr>
        <w:ind w:firstLine="709"/>
        <w:jc w:val="both"/>
      </w:pPr>
      <w:r w:rsidRPr="00B84137">
        <w:t>Экспертные организации и эксперты к выполнению мероприятий по контролю в 201</w:t>
      </w:r>
      <w:r>
        <w:t>4</w:t>
      </w:r>
      <w:r w:rsidRPr="00B84137">
        <w:t xml:space="preserve"> году не привлекались.</w:t>
      </w:r>
    </w:p>
    <w:p w:rsidR="00C51D93" w:rsidRPr="00661C9B" w:rsidRDefault="00C51D93" w:rsidP="00EC5E4E">
      <w:pPr>
        <w:pStyle w:val="aa"/>
        <w:ind w:left="0" w:firstLine="709"/>
        <w:jc w:val="both"/>
      </w:pPr>
    </w:p>
    <w:p w:rsidR="000B1F7F" w:rsidRPr="00661C9B" w:rsidRDefault="000B1F7F" w:rsidP="00EC5E4E">
      <w:pPr>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0B1F7F" w:rsidRPr="00661C9B" w:rsidRDefault="000B1F7F" w:rsidP="00EC5E4E">
      <w:pPr>
        <w:ind w:firstLine="709"/>
        <w:jc w:val="both"/>
      </w:pPr>
    </w:p>
    <w:p w:rsidR="00290FA7" w:rsidRPr="00661C9B" w:rsidRDefault="00D37DEA" w:rsidP="00EC5E4E">
      <w:pPr>
        <w:ind w:firstLine="709"/>
        <w:jc w:val="both"/>
      </w:pPr>
      <w:r w:rsidRPr="00661C9B">
        <w:t xml:space="preserve">Функции по осуществлению муниципального </w:t>
      </w:r>
      <w:r w:rsidR="00D255F2">
        <w:t xml:space="preserve">земельного </w:t>
      </w:r>
      <w:r w:rsidRPr="00661C9B">
        <w:t xml:space="preserve">контроля осуществляются должностными лицами </w:t>
      </w:r>
      <w:r w:rsidR="00D255F2">
        <w:t>КУИ</w:t>
      </w:r>
      <w:r w:rsidRPr="00661C9B">
        <w:t>, наделенн</w:t>
      </w:r>
      <w:r w:rsidR="00D255F2">
        <w:t>ого</w:t>
      </w:r>
      <w:r w:rsidRPr="00661C9B">
        <w:t xml:space="preserve"> соответствующими полномочиями,  дополнительно к основным должностным обязанностям.</w:t>
      </w:r>
    </w:p>
    <w:p w:rsidR="009D4A2D" w:rsidRPr="00661C9B" w:rsidRDefault="009D4A2D" w:rsidP="00EC5E4E">
      <w:pPr>
        <w:ind w:firstLine="709"/>
        <w:jc w:val="both"/>
      </w:pPr>
      <w:r w:rsidRPr="00661C9B">
        <w:t xml:space="preserve">Выделение финансовых средств на выполнение функций по осуществлению муниципального </w:t>
      </w:r>
      <w:r w:rsidR="00D255F2">
        <w:t xml:space="preserve">земельного </w:t>
      </w:r>
      <w:r w:rsidRPr="00661C9B">
        <w:t>контроля из средств местного бюджета либо из бюджетов другого уровня, не предусмотрено.</w:t>
      </w:r>
    </w:p>
    <w:p w:rsidR="000B1F7F" w:rsidRDefault="000B1F7F" w:rsidP="00413331">
      <w:pPr>
        <w:widowControl w:val="0"/>
        <w:ind w:firstLine="709"/>
        <w:jc w:val="both"/>
      </w:pPr>
      <w:r w:rsidRPr="004D3BF2">
        <w:t xml:space="preserve">Муниципальный земельный контроль осуществляется сотрудниками КУИ исполняющими </w:t>
      </w:r>
      <w:r w:rsidR="00D8096F">
        <w:t>основные</w:t>
      </w:r>
      <w:r w:rsidRPr="004D3BF2">
        <w:t xml:space="preserve"> функциональные обязанности в сфере земельных отношений. </w:t>
      </w:r>
      <w:r w:rsidR="004D7C88">
        <w:t>Количество штатных единиц по должностям</w:t>
      </w:r>
      <w:r>
        <w:t xml:space="preserve">, </w:t>
      </w:r>
      <w:r w:rsidR="004D7C88">
        <w:t xml:space="preserve">предусматривающим </w:t>
      </w:r>
      <w:r>
        <w:t>выполн</w:t>
      </w:r>
      <w:r w:rsidR="004D7C88">
        <w:t>ение</w:t>
      </w:r>
      <w:r>
        <w:t xml:space="preserve"> функции по </w:t>
      </w:r>
      <w:r w:rsidR="004D7C88">
        <w:t xml:space="preserve">муниципальному земельному </w:t>
      </w:r>
      <w:r>
        <w:t xml:space="preserve">контролю </w:t>
      </w:r>
      <w:r w:rsidR="004D7C88">
        <w:t xml:space="preserve">в 2014 году </w:t>
      </w:r>
      <w:r w:rsidR="004D7C88" w:rsidRPr="00B0779D">
        <w:t>в городском округе «Город Лесной»</w:t>
      </w:r>
      <w:r w:rsidR="004D7C88">
        <w:t xml:space="preserve"> - </w:t>
      </w:r>
      <w:r>
        <w:t>2</w:t>
      </w:r>
      <w:r w:rsidR="004D7C88">
        <w:t>,</w:t>
      </w:r>
      <w:r w:rsidR="004D7C88" w:rsidRPr="00B0779D">
        <w:t xml:space="preserve">из них занятых – </w:t>
      </w:r>
      <w:r w:rsidR="004D7C88">
        <w:t>2</w:t>
      </w:r>
      <w:r w:rsidR="004D7C88" w:rsidRPr="00B0779D">
        <w:t>.</w:t>
      </w:r>
    </w:p>
    <w:p w:rsidR="00D255F2" w:rsidRPr="00D255F2" w:rsidRDefault="00D255F2" w:rsidP="00D255F2">
      <w:pPr>
        <w:widowControl w:val="0"/>
        <w:ind w:firstLine="709"/>
        <w:jc w:val="both"/>
        <w:rPr>
          <w:szCs w:val="28"/>
        </w:rPr>
      </w:pPr>
      <w:r w:rsidRPr="008C7EDB">
        <w:t xml:space="preserve">Все специалисты имеют высшее </w:t>
      </w:r>
      <w:r>
        <w:t xml:space="preserve">юридическое </w:t>
      </w:r>
      <w:r w:rsidRPr="008C7EDB">
        <w:t>образование</w:t>
      </w:r>
      <w:r>
        <w:t>. В</w:t>
      </w:r>
      <w:r w:rsidRPr="00D255F2">
        <w:rPr>
          <w:szCs w:val="28"/>
        </w:rPr>
        <w:t xml:space="preserve"> целях повышения своих профессиональных знаний </w:t>
      </w:r>
      <w:r>
        <w:t xml:space="preserve">сотрудники, выполняющие функции по контролю, </w:t>
      </w:r>
      <w:r w:rsidRPr="00D255F2">
        <w:rPr>
          <w:szCs w:val="28"/>
        </w:rPr>
        <w:t>занимаются самоподготовкой.</w:t>
      </w:r>
    </w:p>
    <w:p w:rsidR="00D255F2" w:rsidRDefault="00D255F2" w:rsidP="00D255F2">
      <w:pPr>
        <w:ind w:firstLine="709"/>
        <w:jc w:val="both"/>
      </w:pPr>
      <w:r>
        <w:t>Средняя г</w:t>
      </w:r>
      <w:r w:rsidRPr="00412EF9">
        <w:t xml:space="preserve">одовая нагрузка на </w:t>
      </w:r>
      <w:r>
        <w:t>1 сотрудника</w:t>
      </w:r>
      <w:r w:rsidR="00350E78">
        <w:t xml:space="preserve"> </w:t>
      </w:r>
      <w:r w:rsidR="007C780B">
        <w:t xml:space="preserve"> </w:t>
      </w:r>
      <w:r>
        <w:t>КУИ по фактически выполненным контрольным мероприятиям в 2014 году составила6,5 проверки</w:t>
      </w:r>
      <w:r w:rsidR="00EA5E20">
        <w:t xml:space="preserve"> </w:t>
      </w:r>
      <w:r>
        <w:t>(в 1 полугодии 2014 года – 3,5 проверки, во 2 полугодии 2014 года – 2,5 проверк</w:t>
      </w:r>
      <w:r w:rsidR="00BC72E3">
        <w:t>и</w:t>
      </w:r>
      <w:r>
        <w:t>).</w:t>
      </w:r>
    </w:p>
    <w:p w:rsidR="00D255F2" w:rsidRDefault="00D255F2" w:rsidP="00D255F2">
      <w:pPr>
        <w:ind w:firstLine="709"/>
        <w:jc w:val="both"/>
      </w:pPr>
      <w:r>
        <w:t>Эксперты и экспертные организации к проведению мероприятий по муниципальному земельному контролю в 2014 году не привлекались.</w:t>
      </w:r>
    </w:p>
    <w:p w:rsidR="00D337CE" w:rsidRPr="00661C9B" w:rsidRDefault="00D337CE" w:rsidP="00EC5E4E">
      <w:pPr>
        <w:ind w:firstLine="709"/>
        <w:jc w:val="both"/>
      </w:pPr>
    </w:p>
    <w:p w:rsidR="000B1F7F" w:rsidRPr="00661C9B" w:rsidRDefault="000B1F7F" w:rsidP="00C006FE">
      <w:pPr>
        <w:jc w:val="center"/>
        <w:rPr>
          <w:b/>
        </w:rPr>
      </w:pPr>
      <w:r w:rsidRPr="00661C9B">
        <w:rPr>
          <w:b/>
        </w:rPr>
        <w:t>Раздел 4. Проведение мун</w:t>
      </w:r>
      <w:r w:rsidR="00C006FE" w:rsidRPr="00661C9B">
        <w:rPr>
          <w:b/>
        </w:rPr>
        <w:t xml:space="preserve">иципального </w:t>
      </w:r>
      <w:r w:rsidRPr="00661C9B">
        <w:rPr>
          <w:b/>
        </w:rPr>
        <w:t>контроля</w:t>
      </w:r>
    </w:p>
    <w:p w:rsidR="000B1F7F" w:rsidRPr="00661C9B" w:rsidRDefault="000B1F7F" w:rsidP="00EC5E4E">
      <w:pPr>
        <w:ind w:firstLine="709"/>
        <w:jc w:val="both"/>
        <w:rPr>
          <w:b/>
        </w:rPr>
      </w:pPr>
    </w:p>
    <w:p w:rsidR="003B6969" w:rsidRPr="00661C9B" w:rsidRDefault="003B6969" w:rsidP="003B6969">
      <w:pPr>
        <w:pStyle w:val="ConsPlusNormal"/>
        <w:widowControl/>
        <w:ind w:firstLine="709"/>
        <w:jc w:val="both"/>
        <w:rPr>
          <w:rFonts w:ascii="Times New Roman" w:hAnsi="Times New Roman" w:cs="Times New Roman"/>
          <w:sz w:val="24"/>
          <w:szCs w:val="24"/>
        </w:rPr>
      </w:pPr>
      <w:r w:rsidRPr="00661C9B">
        <w:rPr>
          <w:rFonts w:ascii="Times New Roman" w:hAnsi="Times New Roman" w:cs="Times New Roman"/>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Pr>
          <w:rFonts w:ascii="Times New Roman" w:hAnsi="Times New Roman" w:cs="Times New Roman"/>
          <w:sz w:val="24"/>
          <w:szCs w:val="24"/>
        </w:rPr>
        <w:t>4</w:t>
      </w:r>
      <w:r w:rsidRPr="00661C9B">
        <w:rPr>
          <w:rFonts w:ascii="Times New Roman" w:hAnsi="Times New Roman" w:cs="Times New Roman"/>
          <w:sz w:val="24"/>
          <w:szCs w:val="24"/>
        </w:rPr>
        <w:t xml:space="preserve"> год                           (утв. постановлением главы администрации городского округа «Город Лесной» от </w:t>
      </w:r>
      <w:r w:rsidR="00125F5B">
        <w:rPr>
          <w:rFonts w:ascii="Times New Roman" w:hAnsi="Times New Roman" w:cs="Times New Roman"/>
          <w:sz w:val="24"/>
          <w:szCs w:val="24"/>
        </w:rPr>
        <w:t>2</w:t>
      </w:r>
      <w:r>
        <w:rPr>
          <w:rFonts w:ascii="Times New Roman" w:hAnsi="Times New Roman" w:cs="Times New Roman"/>
          <w:sz w:val="24"/>
          <w:szCs w:val="24"/>
        </w:rPr>
        <w:t>8</w:t>
      </w:r>
      <w:r w:rsidRPr="00661C9B">
        <w:rPr>
          <w:rFonts w:ascii="Times New Roman" w:hAnsi="Times New Roman" w:cs="Times New Roman"/>
          <w:sz w:val="24"/>
          <w:szCs w:val="24"/>
        </w:rPr>
        <w:t>.1</w:t>
      </w:r>
      <w:r w:rsidR="00125F5B">
        <w:rPr>
          <w:rFonts w:ascii="Times New Roman" w:hAnsi="Times New Roman" w:cs="Times New Roman"/>
          <w:sz w:val="24"/>
          <w:szCs w:val="24"/>
        </w:rPr>
        <w:t>0</w:t>
      </w:r>
      <w:r w:rsidRPr="00661C9B">
        <w:rPr>
          <w:rFonts w:ascii="Times New Roman" w:hAnsi="Times New Roman" w:cs="Times New Roman"/>
          <w:sz w:val="24"/>
          <w:szCs w:val="24"/>
        </w:rPr>
        <w:t>.201</w:t>
      </w:r>
      <w:r>
        <w:rPr>
          <w:rFonts w:ascii="Times New Roman" w:hAnsi="Times New Roman" w:cs="Times New Roman"/>
          <w:sz w:val="24"/>
          <w:szCs w:val="24"/>
        </w:rPr>
        <w:t>3</w:t>
      </w:r>
      <w:r w:rsidRPr="00661C9B">
        <w:rPr>
          <w:rFonts w:ascii="Times New Roman" w:hAnsi="Times New Roman" w:cs="Times New Roman"/>
          <w:sz w:val="24"/>
          <w:szCs w:val="24"/>
        </w:rPr>
        <w:t xml:space="preserve"> г</w:t>
      </w:r>
      <w:r w:rsidR="00125F5B">
        <w:rPr>
          <w:rFonts w:ascii="Times New Roman" w:hAnsi="Times New Roman" w:cs="Times New Roman"/>
          <w:sz w:val="24"/>
          <w:szCs w:val="24"/>
        </w:rPr>
        <w:t>ода</w:t>
      </w:r>
      <w:r w:rsidRPr="00661C9B">
        <w:rPr>
          <w:rFonts w:ascii="Times New Roman" w:hAnsi="Times New Roman" w:cs="Times New Roman"/>
          <w:sz w:val="24"/>
          <w:szCs w:val="24"/>
        </w:rPr>
        <w:t xml:space="preserve">           № </w:t>
      </w:r>
      <w:r w:rsidR="00125F5B">
        <w:rPr>
          <w:rFonts w:ascii="Times New Roman" w:hAnsi="Times New Roman" w:cs="Times New Roman"/>
          <w:sz w:val="24"/>
          <w:szCs w:val="24"/>
        </w:rPr>
        <w:t>1974</w:t>
      </w:r>
      <w:r w:rsidRPr="00661C9B">
        <w:rPr>
          <w:rFonts w:ascii="Times New Roman" w:hAnsi="Times New Roman" w:cs="Times New Roman"/>
          <w:sz w:val="24"/>
          <w:szCs w:val="24"/>
        </w:rPr>
        <w:t xml:space="preserve">) </w:t>
      </w:r>
      <w:r w:rsidR="00D4776B">
        <w:rPr>
          <w:rFonts w:ascii="Times New Roman" w:hAnsi="Times New Roman" w:cs="Times New Roman"/>
          <w:sz w:val="24"/>
          <w:szCs w:val="24"/>
        </w:rPr>
        <w:t xml:space="preserve">в части муниципального земельного контроля </w:t>
      </w:r>
      <w:r w:rsidRPr="00661C9B">
        <w:rPr>
          <w:rFonts w:ascii="Times New Roman" w:hAnsi="Times New Roman" w:cs="Times New Roman"/>
          <w:sz w:val="24"/>
          <w:szCs w:val="24"/>
        </w:rPr>
        <w:t xml:space="preserve">было предусмотрено проведение </w:t>
      </w:r>
      <w:r w:rsidR="00125F5B">
        <w:rPr>
          <w:rFonts w:ascii="Times New Roman" w:hAnsi="Times New Roman" w:cs="Times New Roman"/>
          <w:sz w:val="24"/>
          <w:szCs w:val="24"/>
        </w:rPr>
        <w:t>9</w:t>
      </w:r>
      <w:r w:rsidRPr="00661C9B">
        <w:rPr>
          <w:rFonts w:ascii="Times New Roman" w:hAnsi="Times New Roman" w:cs="Times New Roman"/>
          <w:sz w:val="24"/>
          <w:szCs w:val="24"/>
        </w:rPr>
        <w:t xml:space="preserve"> проверок в отношении юридических лиц и индивидуальных предпринимателей.</w:t>
      </w:r>
    </w:p>
    <w:p w:rsidR="003B6969" w:rsidRPr="00C83B78" w:rsidRDefault="003B6969" w:rsidP="003B696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В отношении ООО «Леди» 1 плановая проверка не проведена в связи с прекращением деятельности юридического лица.  В связи с невозможностью уведомить в установленном законом порядке о проведении проверки, 1 плановая проверка не проведена в отношении индивидуального предпринимателя.</w:t>
      </w:r>
    </w:p>
    <w:p w:rsidR="003B6969" w:rsidRPr="00C83B78" w:rsidRDefault="003B6969" w:rsidP="003B6969">
      <w:pPr>
        <w:pStyle w:val="ConsPlusNormal"/>
        <w:widowControl/>
        <w:ind w:firstLine="709"/>
        <w:jc w:val="both"/>
        <w:rPr>
          <w:rFonts w:ascii="Times New Roman" w:hAnsi="Times New Roman" w:cs="Times New Roman"/>
          <w:sz w:val="24"/>
          <w:szCs w:val="24"/>
        </w:rPr>
      </w:pPr>
      <w:r w:rsidRPr="00C83B78">
        <w:rPr>
          <w:rFonts w:ascii="Times New Roman" w:hAnsi="Times New Roman" w:cs="Times New Roman"/>
          <w:sz w:val="24"/>
          <w:szCs w:val="24"/>
        </w:rPr>
        <w:lastRenderedPageBreak/>
        <w:t>Сведения, характеризующие выполненную в 201</w:t>
      </w:r>
      <w:r>
        <w:rPr>
          <w:rFonts w:ascii="Times New Roman" w:hAnsi="Times New Roman" w:cs="Times New Roman"/>
          <w:sz w:val="24"/>
          <w:szCs w:val="24"/>
        </w:rPr>
        <w:t>4</w:t>
      </w:r>
      <w:r w:rsidRPr="00C83B78">
        <w:rPr>
          <w:rFonts w:ascii="Times New Roman" w:hAnsi="Times New Roman" w:cs="Times New Roman"/>
          <w:sz w:val="24"/>
          <w:szCs w:val="24"/>
        </w:rPr>
        <w:t xml:space="preserve"> году работу по осуществлению муниципального контроля на территории городского округа «Город Лесной» представлены в таблице 1.</w:t>
      </w:r>
    </w:p>
    <w:p w:rsidR="003B6969" w:rsidRPr="00C83B78" w:rsidRDefault="003B6969" w:rsidP="003B6969">
      <w:pPr>
        <w:autoSpaceDE w:val="0"/>
        <w:autoSpaceDN w:val="0"/>
        <w:adjustRightInd w:val="0"/>
        <w:ind w:firstLine="709"/>
        <w:jc w:val="right"/>
      </w:pPr>
      <w:r w:rsidRPr="00C83B78">
        <w:t>Таблица 1</w:t>
      </w:r>
    </w:p>
    <w:p w:rsidR="003B6969" w:rsidRPr="00877B40" w:rsidRDefault="003B6969" w:rsidP="003B6969">
      <w:pPr>
        <w:autoSpaceDE w:val="0"/>
        <w:autoSpaceDN w:val="0"/>
        <w:adjustRightInd w:val="0"/>
        <w:ind w:firstLine="709"/>
        <w:jc w:val="right"/>
        <w:rPr>
          <w:sz w:val="16"/>
          <w:szCs w:val="16"/>
        </w:rPr>
      </w:pPr>
    </w:p>
    <w:p w:rsidR="003B6969" w:rsidRPr="00C83B78" w:rsidRDefault="003B6969" w:rsidP="003B6969">
      <w:pPr>
        <w:autoSpaceDE w:val="0"/>
        <w:autoSpaceDN w:val="0"/>
        <w:adjustRightInd w:val="0"/>
        <w:jc w:val="center"/>
        <w:rPr>
          <w:b/>
        </w:rPr>
      </w:pPr>
      <w:r w:rsidRPr="00C83B78">
        <w:rPr>
          <w:b/>
        </w:rPr>
        <w:t>Сведения, характеризующие выполненную в 20</w:t>
      </w:r>
      <w:r>
        <w:rPr>
          <w:b/>
        </w:rPr>
        <w:t>14</w:t>
      </w:r>
      <w:r w:rsidRPr="00C83B78">
        <w:rPr>
          <w:b/>
        </w:rPr>
        <w:t xml:space="preserve"> году работу по осуществлению муниципального </w:t>
      </w:r>
      <w:r>
        <w:rPr>
          <w:b/>
        </w:rPr>
        <w:t xml:space="preserve">земельного </w:t>
      </w:r>
      <w:r w:rsidRPr="00C83B78">
        <w:rPr>
          <w:b/>
        </w:rPr>
        <w:t>контроля на территории городского округа «Город Лесной»</w:t>
      </w:r>
    </w:p>
    <w:p w:rsidR="003B6969" w:rsidRPr="00984908" w:rsidRDefault="003B6969" w:rsidP="003B6969">
      <w:pPr>
        <w:autoSpaceDE w:val="0"/>
        <w:autoSpaceDN w:val="0"/>
        <w:adjustRightInd w:val="0"/>
        <w:ind w:firstLine="709"/>
        <w:jc w:val="right"/>
        <w:rPr>
          <w:sz w:val="16"/>
          <w:szCs w:val="16"/>
        </w:rPr>
      </w:pPr>
    </w:p>
    <w:tbl>
      <w:tblPr>
        <w:tblStyle w:val="af"/>
        <w:tblW w:w="10259" w:type="dxa"/>
        <w:tblLook w:val="04A0"/>
      </w:tblPr>
      <w:tblGrid>
        <w:gridCol w:w="534"/>
        <w:gridCol w:w="5811"/>
        <w:gridCol w:w="1325"/>
        <w:gridCol w:w="1325"/>
        <w:gridCol w:w="1264"/>
      </w:tblGrid>
      <w:tr w:rsidR="003B6969" w:rsidRPr="00C83B78" w:rsidTr="00964EC9">
        <w:tc>
          <w:tcPr>
            <w:tcW w:w="534" w:type="dxa"/>
            <w:vAlign w:val="center"/>
          </w:tcPr>
          <w:p w:rsidR="003B6969" w:rsidRPr="005121D8" w:rsidRDefault="003B6969" w:rsidP="00964EC9">
            <w:pPr>
              <w:jc w:val="center"/>
              <w:rPr>
                <w:b/>
                <w:sz w:val="20"/>
                <w:szCs w:val="20"/>
              </w:rPr>
            </w:pPr>
            <w:r w:rsidRPr="005121D8">
              <w:rPr>
                <w:b/>
                <w:sz w:val="20"/>
                <w:szCs w:val="20"/>
              </w:rPr>
              <w:t>№ п/п</w:t>
            </w:r>
          </w:p>
        </w:tc>
        <w:tc>
          <w:tcPr>
            <w:tcW w:w="5811" w:type="dxa"/>
            <w:vAlign w:val="center"/>
          </w:tcPr>
          <w:p w:rsidR="003B6969" w:rsidRPr="005121D8" w:rsidRDefault="003B6969" w:rsidP="00964EC9">
            <w:pPr>
              <w:jc w:val="center"/>
              <w:rPr>
                <w:b/>
                <w:sz w:val="20"/>
                <w:szCs w:val="20"/>
              </w:rPr>
            </w:pPr>
            <w:r w:rsidRPr="005121D8">
              <w:rPr>
                <w:b/>
                <w:sz w:val="20"/>
                <w:szCs w:val="20"/>
              </w:rPr>
              <w:t>Наименование показателя</w:t>
            </w:r>
          </w:p>
        </w:tc>
        <w:tc>
          <w:tcPr>
            <w:tcW w:w="1325" w:type="dxa"/>
            <w:vAlign w:val="center"/>
          </w:tcPr>
          <w:p w:rsidR="003B6969" w:rsidRPr="005121D8" w:rsidRDefault="003B6969" w:rsidP="00964EC9">
            <w:pPr>
              <w:jc w:val="center"/>
              <w:rPr>
                <w:b/>
                <w:sz w:val="20"/>
                <w:szCs w:val="20"/>
              </w:rPr>
            </w:pPr>
            <w:r w:rsidRPr="005121D8">
              <w:rPr>
                <w:b/>
                <w:sz w:val="20"/>
                <w:szCs w:val="20"/>
              </w:rPr>
              <w:t>Факт за 1 полугодие</w:t>
            </w:r>
          </w:p>
          <w:p w:rsidR="003B6969" w:rsidRPr="005121D8" w:rsidRDefault="003B6969" w:rsidP="00964EC9">
            <w:pPr>
              <w:jc w:val="center"/>
              <w:rPr>
                <w:b/>
                <w:sz w:val="20"/>
                <w:szCs w:val="20"/>
              </w:rPr>
            </w:pPr>
            <w:r w:rsidRPr="005121D8">
              <w:rPr>
                <w:b/>
                <w:sz w:val="20"/>
                <w:szCs w:val="20"/>
              </w:rPr>
              <w:t>201</w:t>
            </w:r>
            <w:r>
              <w:rPr>
                <w:b/>
                <w:sz w:val="20"/>
                <w:szCs w:val="20"/>
              </w:rPr>
              <w:t>4</w:t>
            </w:r>
            <w:r w:rsidRPr="005121D8">
              <w:rPr>
                <w:b/>
                <w:sz w:val="20"/>
                <w:szCs w:val="20"/>
              </w:rPr>
              <w:t xml:space="preserve"> года</w:t>
            </w:r>
          </w:p>
        </w:tc>
        <w:tc>
          <w:tcPr>
            <w:tcW w:w="1325" w:type="dxa"/>
            <w:vAlign w:val="center"/>
          </w:tcPr>
          <w:p w:rsidR="003B6969" w:rsidRPr="005121D8" w:rsidRDefault="003B6969" w:rsidP="00964EC9">
            <w:pPr>
              <w:jc w:val="center"/>
              <w:rPr>
                <w:b/>
                <w:sz w:val="20"/>
                <w:szCs w:val="20"/>
              </w:rPr>
            </w:pPr>
            <w:r w:rsidRPr="005121D8">
              <w:rPr>
                <w:b/>
                <w:sz w:val="20"/>
                <w:szCs w:val="20"/>
              </w:rPr>
              <w:t>Факт за 2 полугодие</w:t>
            </w:r>
          </w:p>
          <w:p w:rsidR="003B6969" w:rsidRPr="005121D8" w:rsidRDefault="003B6969" w:rsidP="00964EC9">
            <w:pPr>
              <w:jc w:val="center"/>
              <w:rPr>
                <w:b/>
                <w:sz w:val="20"/>
                <w:szCs w:val="20"/>
              </w:rPr>
            </w:pPr>
            <w:r w:rsidRPr="005121D8">
              <w:rPr>
                <w:b/>
                <w:sz w:val="20"/>
                <w:szCs w:val="20"/>
              </w:rPr>
              <w:t>201</w:t>
            </w:r>
            <w:r>
              <w:rPr>
                <w:b/>
                <w:sz w:val="20"/>
                <w:szCs w:val="20"/>
              </w:rPr>
              <w:t>4</w:t>
            </w:r>
            <w:r w:rsidRPr="005121D8">
              <w:rPr>
                <w:b/>
                <w:sz w:val="20"/>
                <w:szCs w:val="20"/>
              </w:rPr>
              <w:t xml:space="preserve"> года</w:t>
            </w:r>
          </w:p>
        </w:tc>
        <w:tc>
          <w:tcPr>
            <w:tcW w:w="1264" w:type="dxa"/>
            <w:vAlign w:val="center"/>
          </w:tcPr>
          <w:p w:rsidR="003B6969" w:rsidRPr="005121D8" w:rsidRDefault="003B6969" w:rsidP="00964EC9">
            <w:pPr>
              <w:jc w:val="center"/>
              <w:rPr>
                <w:b/>
                <w:sz w:val="20"/>
                <w:szCs w:val="20"/>
              </w:rPr>
            </w:pPr>
            <w:r w:rsidRPr="005121D8">
              <w:rPr>
                <w:b/>
                <w:sz w:val="20"/>
                <w:szCs w:val="20"/>
              </w:rPr>
              <w:t>Итого</w:t>
            </w:r>
          </w:p>
          <w:p w:rsidR="003B6969" w:rsidRPr="005121D8" w:rsidRDefault="003B6969" w:rsidP="00964EC9">
            <w:pPr>
              <w:jc w:val="center"/>
              <w:rPr>
                <w:b/>
                <w:sz w:val="20"/>
                <w:szCs w:val="20"/>
              </w:rPr>
            </w:pPr>
            <w:r w:rsidRPr="005121D8">
              <w:rPr>
                <w:b/>
                <w:sz w:val="20"/>
                <w:szCs w:val="20"/>
              </w:rPr>
              <w:t>в 201</w:t>
            </w:r>
            <w:r>
              <w:rPr>
                <w:b/>
                <w:sz w:val="20"/>
                <w:szCs w:val="20"/>
              </w:rPr>
              <w:t>4</w:t>
            </w:r>
            <w:r w:rsidRPr="005121D8">
              <w:rPr>
                <w:b/>
                <w:sz w:val="20"/>
                <w:szCs w:val="20"/>
              </w:rPr>
              <w:t xml:space="preserve"> году</w:t>
            </w:r>
          </w:p>
        </w:tc>
      </w:tr>
      <w:tr w:rsidR="003B6969" w:rsidRPr="00C83B78" w:rsidTr="00964EC9">
        <w:trPr>
          <w:trHeight w:val="284"/>
        </w:trPr>
        <w:tc>
          <w:tcPr>
            <w:tcW w:w="534" w:type="dxa"/>
            <w:vAlign w:val="center"/>
          </w:tcPr>
          <w:p w:rsidR="003B6969" w:rsidRPr="005121D8" w:rsidRDefault="003B6969" w:rsidP="00964EC9">
            <w:pPr>
              <w:jc w:val="center"/>
            </w:pPr>
            <w:r w:rsidRPr="005121D8">
              <w:t>1.</w:t>
            </w:r>
          </w:p>
        </w:tc>
        <w:tc>
          <w:tcPr>
            <w:tcW w:w="5811" w:type="dxa"/>
            <w:vAlign w:val="center"/>
          </w:tcPr>
          <w:p w:rsidR="003B6969" w:rsidRPr="005121D8" w:rsidRDefault="003B6969" w:rsidP="00964EC9">
            <w:pPr>
              <w:jc w:val="both"/>
              <w:rPr>
                <w:b/>
              </w:rPr>
            </w:pPr>
            <w:r w:rsidRPr="005121D8">
              <w:t>Общее количество проведенных проверок</w:t>
            </w:r>
          </w:p>
        </w:tc>
        <w:tc>
          <w:tcPr>
            <w:tcW w:w="1325" w:type="dxa"/>
            <w:vAlign w:val="center"/>
          </w:tcPr>
          <w:p w:rsidR="003B6969" w:rsidRPr="005121D8" w:rsidRDefault="003B6969" w:rsidP="00964EC9">
            <w:pPr>
              <w:jc w:val="center"/>
            </w:pPr>
            <w:r>
              <w:t>7</w:t>
            </w:r>
          </w:p>
        </w:tc>
        <w:tc>
          <w:tcPr>
            <w:tcW w:w="1325" w:type="dxa"/>
            <w:vAlign w:val="center"/>
          </w:tcPr>
          <w:p w:rsidR="003B6969" w:rsidRPr="005121D8" w:rsidRDefault="003B6969" w:rsidP="00964EC9">
            <w:pPr>
              <w:jc w:val="center"/>
            </w:pPr>
            <w:r>
              <w:t>6</w:t>
            </w:r>
          </w:p>
        </w:tc>
        <w:tc>
          <w:tcPr>
            <w:tcW w:w="1264" w:type="dxa"/>
            <w:vAlign w:val="center"/>
          </w:tcPr>
          <w:p w:rsidR="003B6969" w:rsidRPr="005121D8" w:rsidRDefault="003B6969" w:rsidP="00964EC9">
            <w:pPr>
              <w:jc w:val="center"/>
            </w:pPr>
            <w:r>
              <w:t>13</w:t>
            </w:r>
          </w:p>
        </w:tc>
      </w:tr>
      <w:tr w:rsidR="003B6969" w:rsidRPr="00C83B78" w:rsidTr="00964EC9">
        <w:tc>
          <w:tcPr>
            <w:tcW w:w="534" w:type="dxa"/>
            <w:vAlign w:val="center"/>
          </w:tcPr>
          <w:p w:rsidR="003B6969" w:rsidRPr="005121D8" w:rsidRDefault="003B6969" w:rsidP="00964EC9">
            <w:pPr>
              <w:jc w:val="center"/>
            </w:pPr>
          </w:p>
        </w:tc>
        <w:tc>
          <w:tcPr>
            <w:tcW w:w="5811" w:type="dxa"/>
            <w:vAlign w:val="center"/>
          </w:tcPr>
          <w:p w:rsidR="003B6969" w:rsidRPr="005121D8" w:rsidRDefault="003B6969" w:rsidP="00964EC9">
            <w:pPr>
              <w:ind w:firstLine="1764"/>
              <w:jc w:val="both"/>
              <w:rPr>
                <w:b/>
                <w:i/>
              </w:rPr>
            </w:pPr>
            <w:r w:rsidRPr="005121D8">
              <w:rPr>
                <w:i/>
              </w:rPr>
              <w:t>из них:</w:t>
            </w:r>
          </w:p>
        </w:tc>
        <w:tc>
          <w:tcPr>
            <w:tcW w:w="1325" w:type="dxa"/>
            <w:vAlign w:val="center"/>
          </w:tcPr>
          <w:p w:rsidR="003B6969" w:rsidRPr="005121D8" w:rsidRDefault="003B6969" w:rsidP="00964EC9">
            <w:pPr>
              <w:jc w:val="center"/>
              <w:rPr>
                <w:b/>
              </w:rPr>
            </w:pPr>
          </w:p>
        </w:tc>
        <w:tc>
          <w:tcPr>
            <w:tcW w:w="1325" w:type="dxa"/>
            <w:vAlign w:val="center"/>
          </w:tcPr>
          <w:p w:rsidR="003B6969" w:rsidRPr="005121D8" w:rsidRDefault="003B6969" w:rsidP="00964EC9">
            <w:pPr>
              <w:jc w:val="center"/>
              <w:rPr>
                <w:b/>
              </w:rPr>
            </w:pPr>
          </w:p>
        </w:tc>
        <w:tc>
          <w:tcPr>
            <w:tcW w:w="1264" w:type="dxa"/>
            <w:vAlign w:val="center"/>
          </w:tcPr>
          <w:p w:rsidR="003B6969" w:rsidRPr="005121D8" w:rsidRDefault="003B6969" w:rsidP="00964EC9">
            <w:pPr>
              <w:jc w:val="center"/>
              <w:rPr>
                <w:b/>
              </w:rPr>
            </w:pPr>
          </w:p>
        </w:tc>
      </w:tr>
      <w:tr w:rsidR="003B6969" w:rsidRPr="00C83B78" w:rsidTr="00964EC9">
        <w:tc>
          <w:tcPr>
            <w:tcW w:w="534" w:type="dxa"/>
            <w:vAlign w:val="center"/>
          </w:tcPr>
          <w:p w:rsidR="003B6969" w:rsidRPr="005121D8" w:rsidRDefault="003B6969" w:rsidP="00964EC9">
            <w:pPr>
              <w:jc w:val="center"/>
            </w:pPr>
          </w:p>
        </w:tc>
        <w:tc>
          <w:tcPr>
            <w:tcW w:w="5811" w:type="dxa"/>
            <w:vAlign w:val="center"/>
          </w:tcPr>
          <w:p w:rsidR="003B6969" w:rsidRPr="005121D8" w:rsidRDefault="003B6969" w:rsidP="00964EC9">
            <w:pPr>
              <w:ind w:firstLine="1764"/>
              <w:jc w:val="both"/>
            </w:pPr>
            <w:r w:rsidRPr="005121D8">
              <w:t>плановых</w:t>
            </w:r>
          </w:p>
        </w:tc>
        <w:tc>
          <w:tcPr>
            <w:tcW w:w="1325" w:type="dxa"/>
            <w:vAlign w:val="center"/>
          </w:tcPr>
          <w:p w:rsidR="003B6969" w:rsidRPr="005121D8" w:rsidRDefault="003B6969" w:rsidP="00964EC9">
            <w:pPr>
              <w:jc w:val="center"/>
            </w:pPr>
            <w:r>
              <w:t>6</w:t>
            </w:r>
          </w:p>
        </w:tc>
        <w:tc>
          <w:tcPr>
            <w:tcW w:w="1325" w:type="dxa"/>
            <w:vAlign w:val="center"/>
          </w:tcPr>
          <w:p w:rsidR="003B6969" w:rsidRPr="005121D8" w:rsidRDefault="003B6969" w:rsidP="00964EC9">
            <w:pPr>
              <w:jc w:val="center"/>
            </w:pPr>
            <w:r>
              <w:t>1</w:t>
            </w:r>
          </w:p>
        </w:tc>
        <w:tc>
          <w:tcPr>
            <w:tcW w:w="1264" w:type="dxa"/>
            <w:vAlign w:val="center"/>
          </w:tcPr>
          <w:p w:rsidR="003B6969" w:rsidRPr="005121D8" w:rsidRDefault="003B6969" w:rsidP="00964EC9">
            <w:pPr>
              <w:jc w:val="center"/>
            </w:pPr>
            <w:r>
              <w:t>7</w:t>
            </w:r>
          </w:p>
        </w:tc>
      </w:tr>
      <w:tr w:rsidR="003B6969" w:rsidRPr="00C83B78" w:rsidTr="00964EC9">
        <w:tc>
          <w:tcPr>
            <w:tcW w:w="534" w:type="dxa"/>
            <w:vAlign w:val="center"/>
          </w:tcPr>
          <w:p w:rsidR="003B6969" w:rsidRPr="005121D8" w:rsidRDefault="003B6969" w:rsidP="00964EC9">
            <w:pPr>
              <w:jc w:val="center"/>
            </w:pPr>
          </w:p>
        </w:tc>
        <w:tc>
          <w:tcPr>
            <w:tcW w:w="5811" w:type="dxa"/>
            <w:vAlign w:val="center"/>
          </w:tcPr>
          <w:p w:rsidR="003B6969" w:rsidRPr="005121D8" w:rsidRDefault="003B6969" w:rsidP="00964EC9">
            <w:pPr>
              <w:ind w:firstLine="1764"/>
              <w:jc w:val="both"/>
            </w:pPr>
            <w:r w:rsidRPr="005121D8">
              <w:t>внеплановых проверок</w:t>
            </w:r>
          </w:p>
        </w:tc>
        <w:tc>
          <w:tcPr>
            <w:tcW w:w="1325" w:type="dxa"/>
            <w:vAlign w:val="center"/>
          </w:tcPr>
          <w:p w:rsidR="003B6969" w:rsidRPr="005121D8" w:rsidRDefault="003B6969" w:rsidP="00964EC9">
            <w:pPr>
              <w:jc w:val="center"/>
            </w:pPr>
            <w:r w:rsidRPr="005121D8">
              <w:t>1</w:t>
            </w:r>
          </w:p>
        </w:tc>
        <w:tc>
          <w:tcPr>
            <w:tcW w:w="1325" w:type="dxa"/>
            <w:vAlign w:val="center"/>
          </w:tcPr>
          <w:p w:rsidR="003B6969" w:rsidRPr="005121D8" w:rsidRDefault="003B6969" w:rsidP="00964EC9">
            <w:pPr>
              <w:jc w:val="center"/>
            </w:pPr>
            <w:r>
              <w:t>5</w:t>
            </w:r>
          </w:p>
        </w:tc>
        <w:tc>
          <w:tcPr>
            <w:tcW w:w="1264" w:type="dxa"/>
            <w:vAlign w:val="center"/>
          </w:tcPr>
          <w:p w:rsidR="003B6969" w:rsidRPr="005121D8" w:rsidRDefault="003B6969" w:rsidP="00964EC9">
            <w:pPr>
              <w:jc w:val="center"/>
            </w:pPr>
            <w:r>
              <w:t>6</w:t>
            </w:r>
          </w:p>
        </w:tc>
      </w:tr>
      <w:tr w:rsidR="003B6969" w:rsidRPr="00C83B78" w:rsidTr="00964EC9">
        <w:trPr>
          <w:trHeight w:val="284"/>
        </w:trPr>
        <w:tc>
          <w:tcPr>
            <w:tcW w:w="534" w:type="dxa"/>
            <w:vAlign w:val="center"/>
          </w:tcPr>
          <w:p w:rsidR="003B6969" w:rsidRPr="005121D8" w:rsidRDefault="003B6969" w:rsidP="00964EC9">
            <w:pPr>
              <w:jc w:val="center"/>
            </w:pPr>
            <w:r w:rsidRPr="005121D8">
              <w:t>2.</w:t>
            </w:r>
          </w:p>
        </w:tc>
        <w:tc>
          <w:tcPr>
            <w:tcW w:w="5811" w:type="dxa"/>
            <w:vAlign w:val="center"/>
          </w:tcPr>
          <w:p w:rsidR="003B6969" w:rsidRPr="005121D8" w:rsidRDefault="003B6969" w:rsidP="00964EC9">
            <w:pPr>
              <w:jc w:val="both"/>
            </w:pPr>
            <w:r w:rsidRPr="005121D8">
              <w:t>Общее количество документарных проверок</w:t>
            </w:r>
          </w:p>
        </w:tc>
        <w:tc>
          <w:tcPr>
            <w:tcW w:w="1325" w:type="dxa"/>
            <w:vAlign w:val="center"/>
          </w:tcPr>
          <w:p w:rsidR="003B6969" w:rsidRPr="005121D8" w:rsidRDefault="003B6969" w:rsidP="00964EC9">
            <w:pPr>
              <w:jc w:val="center"/>
            </w:pPr>
            <w:r>
              <w:t>7</w:t>
            </w:r>
          </w:p>
        </w:tc>
        <w:tc>
          <w:tcPr>
            <w:tcW w:w="1325" w:type="dxa"/>
            <w:vAlign w:val="center"/>
          </w:tcPr>
          <w:p w:rsidR="003B6969" w:rsidRPr="005121D8" w:rsidRDefault="003B6969" w:rsidP="00964EC9">
            <w:pPr>
              <w:jc w:val="center"/>
            </w:pPr>
            <w:r>
              <w:t>5</w:t>
            </w:r>
          </w:p>
        </w:tc>
        <w:tc>
          <w:tcPr>
            <w:tcW w:w="1264" w:type="dxa"/>
            <w:vAlign w:val="center"/>
          </w:tcPr>
          <w:p w:rsidR="003B6969" w:rsidRPr="005121D8" w:rsidRDefault="003B6969" w:rsidP="00964EC9">
            <w:pPr>
              <w:jc w:val="center"/>
            </w:pPr>
            <w:r>
              <w:t>12</w:t>
            </w:r>
          </w:p>
        </w:tc>
      </w:tr>
      <w:tr w:rsidR="003B6969" w:rsidRPr="00C83B78" w:rsidTr="00964EC9">
        <w:trPr>
          <w:trHeight w:val="284"/>
        </w:trPr>
        <w:tc>
          <w:tcPr>
            <w:tcW w:w="534" w:type="dxa"/>
            <w:vAlign w:val="center"/>
          </w:tcPr>
          <w:p w:rsidR="003B6969" w:rsidRPr="005121D8" w:rsidRDefault="003B6969" w:rsidP="00964EC9">
            <w:pPr>
              <w:jc w:val="center"/>
            </w:pPr>
            <w:r w:rsidRPr="005121D8">
              <w:t>3.</w:t>
            </w:r>
          </w:p>
        </w:tc>
        <w:tc>
          <w:tcPr>
            <w:tcW w:w="5811" w:type="dxa"/>
            <w:vAlign w:val="center"/>
          </w:tcPr>
          <w:p w:rsidR="003B6969" w:rsidRPr="005121D8" w:rsidRDefault="003B6969" w:rsidP="00964EC9">
            <w:pPr>
              <w:jc w:val="both"/>
            </w:pPr>
            <w:r w:rsidRPr="005121D8">
              <w:t>Общее количество выездных проверок</w:t>
            </w:r>
          </w:p>
        </w:tc>
        <w:tc>
          <w:tcPr>
            <w:tcW w:w="1325" w:type="dxa"/>
            <w:vAlign w:val="center"/>
          </w:tcPr>
          <w:p w:rsidR="003B6969" w:rsidRPr="005121D8" w:rsidRDefault="003B6969" w:rsidP="00964EC9">
            <w:pPr>
              <w:jc w:val="center"/>
            </w:pPr>
            <w:r>
              <w:t>6</w:t>
            </w:r>
          </w:p>
        </w:tc>
        <w:tc>
          <w:tcPr>
            <w:tcW w:w="1325" w:type="dxa"/>
            <w:vAlign w:val="center"/>
          </w:tcPr>
          <w:p w:rsidR="003B6969" w:rsidRPr="005121D8" w:rsidRDefault="003B6969" w:rsidP="00964EC9">
            <w:pPr>
              <w:jc w:val="center"/>
            </w:pPr>
            <w:r>
              <w:t>2</w:t>
            </w:r>
          </w:p>
        </w:tc>
        <w:tc>
          <w:tcPr>
            <w:tcW w:w="1264" w:type="dxa"/>
            <w:vAlign w:val="center"/>
          </w:tcPr>
          <w:p w:rsidR="003B6969" w:rsidRPr="005121D8" w:rsidRDefault="003B6969" w:rsidP="00964EC9">
            <w:pPr>
              <w:jc w:val="center"/>
            </w:pPr>
            <w:r>
              <w:t>8</w:t>
            </w:r>
          </w:p>
        </w:tc>
      </w:tr>
      <w:tr w:rsidR="003B6969" w:rsidRPr="00C83B78" w:rsidTr="00964EC9">
        <w:trPr>
          <w:trHeight w:val="284"/>
        </w:trPr>
        <w:tc>
          <w:tcPr>
            <w:tcW w:w="534" w:type="dxa"/>
            <w:vAlign w:val="center"/>
          </w:tcPr>
          <w:p w:rsidR="003B6969" w:rsidRPr="005121D8" w:rsidRDefault="003B6969" w:rsidP="00964EC9">
            <w:pPr>
              <w:jc w:val="center"/>
            </w:pPr>
            <w:r w:rsidRPr="005121D8">
              <w:t>4.</w:t>
            </w:r>
          </w:p>
        </w:tc>
        <w:tc>
          <w:tcPr>
            <w:tcW w:w="5811" w:type="dxa"/>
            <w:vAlign w:val="center"/>
          </w:tcPr>
          <w:p w:rsidR="003B6969" w:rsidRPr="005121D8" w:rsidRDefault="00125F5B" w:rsidP="00964EC9">
            <w:pPr>
              <w:jc w:val="both"/>
            </w:pPr>
            <w:r>
              <w:t>Общее количество проверок,</w:t>
            </w:r>
            <w:r w:rsidR="003B6969" w:rsidRPr="005121D8">
              <w:t xml:space="preserve"> по итогам проведения которых выявлены правонарушения</w:t>
            </w:r>
          </w:p>
        </w:tc>
        <w:tc>
          <w:tcPr>
            <w:tcW w:w="1325" w:type="dxa"/>
            <w:vAlign w:val="center"/>
          </w:tcPr>
          <w:p w:rsidR="003B6969" w:rsidRPr="005121D8" w:rsidRDefault="003B6969" w:rsidP="00964EC9">
            <w:pPr>
              <w:jc w:val="center"/>
            </w:pPr>
            <w:r>
              <w:t>6</w:t>
            </w:r>
          </w:p>
        </w:tc>
        <w:tc>
          <w:tcPr>
            <w:tcW w:w="1325" w:type="dxa"/>
            <w:vAlign w:val="center"/>
          </w:tcPr>
          <w:p w:rsidR="003B6969" w:rsidRPr="005121D8" w:rsidRDefault="003B6969" w:rsidP="00964EC9">
            <w:pPr>
              <w:jc w:val="center"/>
            </w:pPr>
            <w:r>
              <w:t>1</w:t>
            </w:r>
          </w:p>
        </w:tc>
        <w:tc>
          <w:tcPr>
            <w:tcW w:w="1264" w:type="dxa"/>
            <w:vAlign w:val="center"/>
          </w:tcPr>
          <w:p w:rsidR="003B6969" w:rsidRPr="005121D8" w:rsidRDefault="003B6969" w:rsidP="00964EC9">
            <w:pPr>
              <w:jc w:val="center"/>
            </w:pPr>
            <w:r>
              <w:t>7</w:t>
            </w:r>
          </w:p>
        </w:tc>
      </w:tr>
      <w:tr w:rsidR="003B6969" w:rsidRPr="00C83B78" w:rsidTr="00964EC9">
        <w:tc>
          <w:tcPr>
            <w:tcW w:w="534" w:type="dxa"/>
            <w:vAlign w:val="center"/>
          </w:tcPr>
          <w:p w:rsidR="003B6969" w:rsidRPr="005121D8" w:rsidRDefault="003B6969" w:rsidP="00964EC9">
            <w:pPr>
              <w:jc w:val="center"/>
            </w:pPr>
            <w:r w:rsidRPr="005121D8">
              <w:t>5.</w:t>
            </w:r>
          </w:p>
        </w:tc>
        <w:tc>
          <w:tcPr>
            <w:tcW w:w="5811" w:type="dxa"/>
            <w:vAlign w:val="center"/>
          </w:tcPr>
          <w:p w:rsidR="003B6969" w:rsidRPr="005121D8" w:rsidRDefault="003B6969" w:rsidP="00964EC9">
            <w:pPr>
              <w:jc w:val="both"/>
            </w:pPr>
            <w:r w:rsidRPr="005121D8">
              <w:t>Количество внеплановых проверок юридических лиц и индивидуальных предпринимателей, проведенных по согласованию с прокуратурой</w:t>
            </w:r>
          </w:p>
        </w:tc>
        <w:tc>
          <w:tcPr>
            <w:tcW w:w="1325" w:type="dxa"/>
            <w:vAlign w:val="center"/>
          </w:tcPr>
          <w:p w:rsidR="003B6969" w:rsidRPr="005121D8" w:rsidRDefault="003B6969" w:rsidP="00964EC9">
            <w:pPr>
              <w:jc w:val="center"/>
            </w:pPr>
            <w:r w:rsidRPr="005121D8">
              <w:t>0</w:t>
            </w:r>
          </w:p>
        </w:tc>
        <w:tc>
          <w:tcPr>
            <w:tcW w:w="1325" w:type="dxa"/>
            <w:vAlign w:val="center"/>
          </w:tcPr>
          <w:p w:rsidR="003B6969" w:rsidRPr="005121D8" w:rsidRDefault="003B6969" w:rsidP="00964EC9">
            <w:pPr>
              <w:jc w:val="center"/>
            </w:pPr>
            <w:r w:rsidRPr="005121D8">
              <w:t>0</w:t>
            </w:r>
          </w:p>
        </w:tc>
        <w:tc>
          <w:tcPr>
            <w:tcW w:w="1264" w:type="dxa"/>
            <w:vAlign w:val="center"/>
          </w:tcPr>
          <w:p w:rsidR="003B6969" w:rsidRPr="005121D8" w:rsidRDefault="003B6969" w:rsidP="00964EC9">
            <w:pPr>
              <w:jc w:val="center"/>
            </w:pPr>
            <w:r w:rsidRPr="005121D8">
              <w:t>0</w:t>
            </w:r>
          </w:p>
        </w:tc>
      </w:tr>
      <w:tr w:rsidR="003B6969" w:rsidRPr="00C83B78" w:rsidTr="00964EC9">
        <w:tc>
          <w:tcPr>
            <w:tcW w:w="534" w:type="dxa"/>
            <w:vAlign w:val="center"/>
          </w:tcPr>
          <w:p w:rsidR="003B6969" w:rsidRPr="005121D8" w:rsidRDefault="003B6969" w:rsidP="00964EC9">
            <w:pPr>
              <w:jc w:val="center"/>
            </w:pPr>
            <w:r w:rsidRPr="005121D8">
              <w:t>6.</w:t>
            </w:r>
          </w:p>
        </w:tc>
        <w:tc>
          <w:tcPr>
            <w:tcW w:w="5811" w:type="dxa"/>
            <w:vAlign w:val="center"/>
          </w:tcPr>
          <w:p w:rsidR="003B6969" w:rsidRPr="005121D8" w:rsidRDefault="003B6969" w:rsidP="00964EC9">
            <w:pPr>
              <w:jc w:val="both"/>
            </w:pPr>
            <w:r w:rsidRPr="005121D8">
              <w:t>Количество проверок, по которым результаты признаны недействительными</w:t>
            </w:r>
          </w:p>
        </w:tc>
        <w:tc>
          <w:tcPr>
            <w:tcW w:w="1325" w:type="dxa"/>
            <w:vAlign w:val="center"/>
          </w:tcPr>
          <w:p w:rsidR="003B6969" w:rsidRPr="005121D8" w:rsidRDefault="003B6969" w:rsidP="00964EC9">
            <w:pPr>
              <w:jc w:val="center"/>
            </w:pPr>
            <w:r w:rsidRPr="005121D8">
              <w:t>0</w:t>
            </w:r>
          </w:p>
        </w:tc>
        <w:tc>
          <w:tcPr>
            <w:tcW w:w="1325" w:type="dxa"/>
            <w:vAlign w:val="center"/>
          </w:tcPr>
          <w:p w:rsidR="003B6969" w:rsidRPr="005121D8" w:rsidRDefault="003B6969" w:rsidP="00964EC9">
            <w:pPr>
              <w:jc w:val="center"/>
            </w:pPr>
            <w:r w:rsidRPr="005121D8">
              <w:t>0</w:t>
            </w:r>
          </w:p>
        </w:tc>
        <w:tc>
          <w:tcPr>
            <w:tcW w:w="1264" w:type="dxa"/>
            <w:vAlign w:val="center"/>
          </w:tcPr>
          <w:p w:rsidR="003B6969" w:rsidRPr="005121D8" w:rsidRDefault="003B6969" w:rsidP="00964EC9">
            <w:pPr>
              <w:jc w:val="center"/>
            </w:pPr>
            <w:r w:rsidRPr="005121D8">
              <w:t>0</w:t>
            </w:r>
          </w:p>
        </w:tc>
      </w:tr>
    </w:tbl>
    <w:p w:rsidR="003B6969" w:rsidRDefault="003B6969" w:rsidP="003B6969">
      <w:pPr>
        <w:ind w:firstLine="709"/>
        <w:jc w:val="both"/>
      </w:pPr>
      <w:r w:rsidRPr="00E5334E">
        <w:t>Экспертные организации и эксперты к выполнению мероприятий по контролю в 201</w:t>
      </w:r>
      <w:r>
        <w:t>4</w:t>
      </w:r>
      <w:r w:rsidRPr="00E5334E">
        <w:t xml:space="preserve"> году не привлекались.</w:t>
      </w:r>
    </w:p>
    <w:p w:rsidR="003B6969" w:rsidRDefault="003B6969" w:rsidP="003B6969">
      <w:pPr>
        <w:ind w:firstLine="709"/>
        <w:jc w:val="both"/>
        <w:rPr>
          <w:b/>
          <w:sz w:val="28"/>
          <w:szCs w:val="28"/>
        </w:rPr>
      </w:pPr>
      <w:r>
        <w:t>При выполнении</w:t>
      </w:r>
      <w:r w:rsidRPr="00B84137">
        <w:t xml:space="preserve"> в 201</w:t>
      </w:r>
      <w:r>
        <w:t>4</w:t>
      </w:r>
      <w:r w:rsidRPr="00B84137">
        <w:t xml:space="preserve"> году</w:t>
      </w:r>
      <w:r>
        <w:t xml:space="preserve"> в отношении юридических лиц и индивидуальных предпринимателей</w:t>
      </w:r>
      <w:r w:rsidRPr="00B84137">
        <w:t xml:space="preserve"> мероприятий по контролю</w:t>
      </w:r>
      <w:r w:rsidRPr="00DB0DB5">
        <w:t>–</w:t>
      </w:r>
      <w:r>
        <w:t xml:space="preserve">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9E665B" w:rsidRPr="00E5334E" w:rsidRDefault="009E665B" w:rsidP="00DB0DB5">
      <w:pPr>
        <w:autoSpaceDE w:val="0"/>
        <w:autoSpaceDN w:val="0"/>
        <w:adjustRightInd w:val="0"/>
        <w:ind w:firstLine="709"/>
        <w:jc w:val="both"/>
      </w:pPr>
    </w:p>
    <w:p w:rsidR="002718E6" w:rsidRPr="00576CF9" w:rsidRDefault="002718E6" w:rsidP="001E071A">
      <w:pPr>
        <w:autoSpaceDE w:val="0"/>
        <w:autoSpaceDN w:val="0"/>
        <w:adjustRightInd w:val="0"/>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w:t>
      </w:r>
      <w:r w:rsidR="001E071A">
        <w:rPr>
          <w:b/>
          <w:bCs/>
        </w:rPr>
        <w:t xml:space="preserve">и (или) устранению последствий </w:t>
      </w:r>
      <w:r w:rsidRPr="00576CF9">
        <w:rPr>
          <w:b/>
          <w:bCs/>
        </w:rPr>
        <w:t>таких нарушений</w:t>
      </w:r>
    </w:p>
    <w:p w:rsidR="00694132" w:rsidRDefault="00694132" w:rsidP="00694132">
      <w:pPr>
        <w:ind w:firstLine="709"/>
        <w:jc w:val="both"/>
      </w:pPr>
    </w:p>
    <w:p w:rsidR="004E14F6" w:rsidRDefault="004E14F6" w:rsidP="004E14F6">
      <w:pPr>
        <w:ind w:firstLine="709"/>
        <w:jc w:val="both"/>
      </w:pPr>
      <w:r w:rsidRPr="00412EF9">
        <w:t>Всего</w:t>
      </w:r>
      <w:r>
        <w:t xml:space="preserve"> в 2014 году в ходе осуществления</w:t>
      </w:r>
      <w:r w:rsidRPr="00412EF9">
        <w:t xml:space="preserve"> муниципальн</w:t>
      </w:r>
      <w:r>
        <w:t>ого</w:t>
      </w:r>
      <w:r w:rsidR="004334F1">
        <w:t xml:space="preserve"> </w:t>
      </w:r>
      <w:r>
        <w:t xml:space="preserve">земельного </w:t>
      </w:r>
      <w:r w:rsidRPr="00412EF9">
        <w:t>контрол</w:t>
      </w:r>
      <w:r>
        <w:t>я</w:t>
      </w:r>
      <w:r w:rsidR="004334F1">
        <w:t xml:space="preserve"> </w:t>
      </w:r>
      <w:r>
        <w:t>на</w:t>
      </w:r>
      <w:r w:rsidRPr="00C83B78">
        <w:t xml:space="preserve"> территории городского округа «Город Лесной» </w:t>
      </w:r>
      <w:r>
        <w:t xml:space="preserve">общее </w:t>
      </w:r>
      <w:r w:rsidRPr="00CA2CD7">
        <w:t>количество проверок, по итогам проведения которых выявлены правонарушения</w:t>
      </w:r>
      <w:r>
        <w:t xml:space="preserve"> – 7, всего выявленных правонарушений – 8.</w:t>
      </w:r>
    </w:p>
    <w:p w:rsidR="004E14F6" w:rsidRPr="00CA2CD7" w:rsidRDefault="004E14F6" w:rsidP="004E14F6">
      <w:pPr>
        <w:ind w:firstLine="709"/>
        <w:jc w:val="both"/>
      </w:pPr>
      <w:r w:rsidRPr="00CA2CD7">
        <w:t>В результате осуществления муниципальной функции по проведению проверок при осуществлении муниципального земельного контроля выявлены нарушения земельного законодательства, а именно – использование земельного участка без оформленных в установленном порядке правоустанавливающих документов на землю (ст.7.1 КоАП РФ), использование земельного участка на праве постоянного (бессрочного) пользования, которое не переоформлено в установленном порядке в соответствии</w:t>
      </w:r>
      <w:r>
        <w:t xml:space="preserve"> со ст. 20 Земельного кодекса Российской Федерации</w:t>
      </w:r>
      <w:r w:rsidR="00EA5E20">
        <w:t xml:space="preserve"> </w:t>
      </w:r>
      <w:r>
        <w:t>от 25.10.2001</w:t>
      </w:r>
      <w:r w:rsidRPr="00CA2CD7">
        <w:t>№</w:t>
      </w:r>
      <w:r>
        <w:t xml:space="preserve"> 136-ФЗ (7.34 КоАП РФ), захламление земельного участка (нарушение ст. 42 Земельного кодекса РФ).КУИ в</w:t>
      </w:r>
      <w:r w:rsidRPr="00CA2CD7">
        <w:t xml:space="preserve">ыдано </w:t>
      </w:r>
      <w:r>
        <w:t>8</w:t>
      </w:r>
      <w:r w:rsidRPr="00CA2CD7">
        <w:t xml:space="preserve"> предписаний об устранении нарушения земельного законодательства. Материалы проверок направлены в Лесной отдел Управления Росреестра по Свердловской области и Прокуратуру</w:t>
      </w:r>
      <w:r>
        <w:t>ЗАТО г.</w:t>
      </w:r>
      <w:r w:rsidRPr="00CA2CD7">
        <w:t xml:space="preserve"> Лесного. </w:t>
      </w:r>
    </w:p>
    <w:p w:rsidR="004E14F6" w:rsidRDefault="004E14F6" w:rsidP="004E14F6">
      <w:pPr>
        <w:ind w:firstLine="709"/>
        <w:jc w:val="both"/>
      </w:pPr>
      <w:r>
        <w:rPr>
          <w:szCs w:val="28"/>
        </w:rPr>
        <w:t>Ведется</w:t>
      </w:r>
      <w:r w:rsidR="000A5E14">
        <w:rPr>
          <w:szCs w:val="28"/>
        </w:rPr>
        <w:t xml:space="preserve"> </w:t>
      </w:r>
      <w:r>
        <w:rPr>
          <w:szCs w:val="28"/>
        </w:rPr>
        <w:t xml:space="preserve">информационно-разъяснительная работа </w:t>
      </w:r>
      <w:r w:rsidRPr="00887E6E">
        <w:rPr>
          <w:szCs w:val="28"/>
        </w:rPr>
        <w:t>с юридическими лицами и индивидуальными предпринимателями, в отношении которых проводятся проверки, направленн</w:t>
      </w:r>
      <w:r>
        <w:rPr>
          <w:szCs w:val="28"/>
        </w:rPr>
        <w:t>ая</w:t>
      </w:r>
      <w:r w:rsidRPr="00887E6E">
        <w:rPr>
          <w:szCs w:val="28"/>
        </w:rPr>
        <w:t xml:space="preserve"> на предот</w:t>
      </w:r>
      <w:r>
        <w:rPr>
          <w:szCs w:val="28"/>
        </w:rPr>
        <w:t xml:space="preserve">вращение нарушений с их стороны: </w:t>
      </w:r>
      <w:r w:rsidRPr="00412EF9">
        <w:t>публикуются материалы</w:t>
      </w:r>
      <w:r>
        <w:t xml:space="preserve">и </w:t>
      </w:r>
      <w:r w:rsidRPr="00412EF9">
        <w:t>информационные сообщения различного характера, относящиеся к соблюдению требований</w:t>
      </w:r>
      <w:r>
        <w:t xml:space="preserve"> законодательства в </w:t>
      </w:r>
      <w:r>
        <w:lastRenderedPageBreak/>
        <w:t>соответствующих сферах деятельности</w:t>
      </w:r>
      <w:r w:rsidRPr="00412EF9">
        <w:t xml:space="preserve"> на официальном сайте</w:t>
      </w:r>
      <w:r>
        <w:t xml:space="preserve">администрации городского округа «Город Лесной» </w:t>
      </w:r>
      <w:r w:rsidRPr="005146C0">
        <w:rPr>
          <w:lang w:val="en-US"/>
        </w:rPr>
        <w:t>www</w:t>
      </w:r>
      <w:r w:rsidRPr="005146C0">
        <w:t>.gorodlesnoy.ru</w:t>
      </w:r>
      <w:r w:rsidRPr="00412EF9">
        <w:t>в сети «Интернет»</w:t>
      </w:r>
      <w:r>
        <w:t xml:space="preserve"> и других СМИ.</w:t>
      </w:r>
    </w:p>
    <w:p w:rsidR="00887E6E" w:rsidRPr="00375CE4" w:rsidRDefault="004E14F6" w:rsidP="004E14F6">
      <w:pPr>
        <w:ind w:firstLine="709"/>
        <w:jc w:val="both"/>
      </w:pPr>
      <w:r>
        <w:t>Сведений об о</w:t>
      </w:r>
      <w:r w:rsidRPr="00412EF9">
        <w:t>спаривани</w:t>
      </w:r>
      <w:r>
        <w:t>и</w:t>
      </w:r>
      <w:r w:rsidRPr="00412EF9">
        <w:t xml:space="preserve"> в суде юридическими лицами и индивидуальными </w:t>
      </w:r>
      <w:r w:rsidRPr="00375CE4">
        <w:t>предпринимателями оснований и результатов проведения в отношении их мероприятий по контролю в 201</w:t>
      </w:r>
      <w:r>
        <w:t>4</w:t>
      </w:r>
      <w:r w:rsidRPr="00375CE4">
        <w:t xml:space="preserve"> году администрация городского округа «Город Лесной» не имеет.</w:t>
      </w:r>
    </w:p>
    <w:p w:rsidR="00887E6E" w:rsidRPr="00375CE4" w:rsidRDefault="00887E6E" w:rsidP="00C006FE">
      <w:pPr>
        <w:autoSpaceDE w:val="0"/>
        <w:autoSpaceDN w:val="0"/>
        <w:adjustRightInd w:val="0"/>
        <w:jc w:val="center"/>
        <w:rPr>
          <w:b/>
        </w:rPr>
      </w:pPr>
    </w:p>
    <w:p w:rsidR="000B1F7F" w:rsidRPr="00375CE4" w:rsidRDefault="000B1F7F" w:rsidP="00C006FE">
      <w:pPr>
        <w:autoSpaceDE w:val="0"/>
        <w:autoSpaceDN w:val="0"/>
        <w:adjustRightInd w:val="0"/>
        <w:jc w:val="center"/>
        <w:rPr>
          <w:b/>
          <w:bCs/>
        </w:rPr>
      </w:pPr>
      <w:r w:rsidRPr="00375CE4">
        <w:rPr>
          <w:b/>
        </w:rPr>
        <w:t xml:space="preserve">Раздел 6. </w:t>
      </w:r>
      <w:r w:rsidRPr="00375CE4">
        <w:rPr>
          <w:b/>
          <w:bCs/>
        </w:rPr>
        <w:t>Анализ и оценка эффективности муниципального контроля</w:t>
      </w:r>
    </w:p>
    <w:p w:rsidR="000B1F7F" w:rsidRPr="00375CE4" w:rsidRDefault="000B1F7F" w:rsidP="00375CE4">
      <w:pPr>
        <w:ind w:firstLine="709"/>
        <w:jc w:val="both"/>
      </w:pPr>
    </w:p>
    <w:p w:rsidR="000D7706" w:rsidRDefault="000B1F7F" w:rsidP="000D7706">
      <w:pPr>
        <w:ind w:firstLine="709"/>
        <w:jc w:val="both"/>
      </w:pPr>
      <w:r w:rsidRPr="00375CE4">
        <w:t xml:space="preserve">Показатели </w:t>
      </w:r>
      <w:r w:rsidR="000D7706" w:rsidRPr="000D7706">
        <w:t xml:space="preserve">эффективности осуществления муниципального </w:t>
      </w:r>
      <w:r w:rsidR="00BC7A8B">
        <w:t xml:space="preserve">земельного </w:t>
      </w:r>
      <w:r w:rsidR="000D7706" w:rsidRPr="000D7706">
        <w:t xml:space="preserve">контроля на территории городского округа «Город Лесной» </w:t>
      </w:r>
      <w:r w:rsidR="000D7706">
        <w:t>за отчетный 201</w:t>
      </w:r>
      <w:r w:rsidR="00BC7A8B">
        <w:t>4</w:t>
      </w:r>
      <w:r w:rsidR="000D7706">
        <w:t xml:space="preserve"> год и предшествующий 201</w:t>
      </w:r>
      <w:r w:rsidR="00BC7A8B">
        <w:t>3</w:t>
      </w:r>
      <w:r w:rsidR="000D7706">
        <w:t xml:space="preserve"> год </w:t>
      </w:r>
      <w:r w:rsidRPr="00375CE4">
        <w:t>представлены в таблице 2.</w:t>
      </w:r>
    </w:p>
    <w:p w:rsidR="000D7706" w:rsidRPr="00375CE4" w:rsidRDefault="000D7706" w:rsidP="00F71383">
      <w:pPr>
        <w:ind w:firstLine="709"/>
        <w:jc w:val="both"/>
      </w:pPr>
      <w:r w:rsidRPr="00375CE4">
        <w:t xml:space="preserve">Показатели эффективности рассчитаны на основании сведений, содержащихся в </w:t>
      </w:r>
      <w:r w:rsidR="00BE5C90">
        <w:t xml:space="preserve">полугодовой </w:t>
      </w:r>
      <w:r w:rsidRPr="00375CE4">
        <w:t>форме федерального статистического наблюдения № 1-контроль «Сведения об осуществлении государственного контроля (надзора) и мун</w:t>
      </w:r>
      <w:r w:rsidR="00BE5C90">
        <w:t>иципального контроля» (за январь-июнь и январь-декабрь отчетного года).</w:t>
      </w:r>
    </w:p>
    <w:p w:rsidR="000B1F7F" w:rsidRPr="00375CE4" w:rsidRDefault="000B1F7F" w:rsidP="00F71383">
      <w:pPr>
        <w:pStyle w:val="a4"/>
        <w:autoSpaceDE w:val="0"/>
        <w:snapToGrid w:val="0"/>
        <w:spacing w:after="0"/>
        <w:ind w:firstLine="709"/>
        <w:jc w:val="right"/>
        <w:rPr>
          <w:rFonts w:cs="Times New Roman"/>
          <w:sz w:val="24"/>
          <w:szCs w:val="24"/>
        </w:rPr>
      </w:pPr>
      <w:r w:rsidRPr="00375CE4">
        <w:rPr>
          <w:rFonts w:cs="Times New Roman"/>
          <w:sz w:val="24"/>
          <w:szCs w:val="24"/>
        </w:rPr>
        <w:t>Таблица 2</w:t>
      </w:r>
    </w:p>
    <w:p w:rsidR="000B1F7F" w:rsidRPr="00375CE4" w:rsidRDefault="000B1F7F" w:rsidP="00F71383">
      <w:pPr>
        <w:pStyle w:val="a4"/>
        <w:autoSpaceDE w:val="0"/>
        <w:snapToGrid w:val="0"/>
        <w:spacing w:after="0"/>
        <w:ind w:firstLine="709"/>
        <w:jc w:val="center"/>
        <w:rPr>
          <w:rFonts w:cs="Times New Roman"/>
          <w:sz w:val="16"/>
          <w:szCs w:val="16"/>
        </w:rPr>
      </w:pPr>
    </w:p>
    <w:p w:rsidR="000B1F7F" w:rsidRPr="00375CE4" w:rsidRDefault="000B1F7F" w:rsidP="00F71383">
      <w:pPr>
        <w:pStyle w:val="a4"/>
        <w:autoSpaceDE w:val="0"/>
        <w:snapToGrid w:val="0"/>
        <w:spacing w:after="0"/>
        <w:jc w:val="center"/>
        <w:rPr>
          <w:rFonts w:cs="Times New Roman"/>
          <w:b/>
          <w:sz w:val="24"/>
          <w:szCs w:val="24"/>
        </w:rPr>
      </w:pPr>
      <w:r w:rsidRPr="00375CE4">
        <w:rPr>
          <w:rFonts w:cs="Times New Roman"/>
          <w:b/>
          <w:sz w:val="24"/>
          <w:szCs w:val="24"/>
        </w:rPr>
        <w:t>Показатели эффективности</w:t>
      </w:r>
      <w:r w:rsidR="00375CE4">
        <w:rPr>
          <w:rFonts w:cs="Times New Roman"/>
          <w:b/>
          <w:sz w:val="24"/>
          <w:szCs w:val="24"/>
        </w:rPr>
        <w:t xml:space="preserve"> осуществления </w:t>
      </w:r>
      <w:r w:rsidRPr="00375CE4">
        <w:rPr>
          <w:rFonts w:cs="Times New Roman"/>
          <w:b/>
          <w:sz w:val="24"/>
          <w:szCs w:val="24"/>
        </w:rPr>
        <w:t xml:space="preserve">муниципального </w:t>
      </w:r>
      <w:r w:rsidR="00230982">
        <w:rPr>
          <w:rFonts w:cs="Times New Roman"/>
          <w:b/>
          <w:sz w:val="24"/>
          <w:szCs w:val="24"/>
        </w:rPr>
        <w:t xml:space="preserve">земельного </w:t>
      </w:r>
      <w:r w:rsidRPr="00375CE4">
        <w:rPr>
          <w:rFonts w:cs="Times New Roman"/>
          <w:b/>
          <w:sz w:val="24"/>
          <w:szCs w:val="24"/>
        </w:rPr>
        <w:t xml:space="preserve">контроля на территории городского округа </w:t>
      </w:r>
      <w:r w:rsidR="00EA59E1" w:rsidRPr="00375CE4">
        <w:rPr>
          <w:rFonts w:cs="Times New Roman"/>
          <w:b/>
          <w:sz w:val="24"/>
          <w:szCs w:val="24"/>
        </w:rPr>
        <w:t>«</w:t>
      </w:r>
      <w:r w:rsidRPr="00375CE4">
        <w:rPr>
          <w:rFonts w:cs="Times New Roman"/>
          <w:b/>
          <w:sz w:val="24"/>
          <w:szCs w:val="24"/>
        </w:rPr>
        <w:t>Город Лесной</w:t>
      </w:r>
      <w:r w:rsidR="00EA59E1" w:rsidRPr="00375CE4">
        <w:rPr>
          <w:rFonts w:cs="Times New Roman"/>
          <w:b/>
          <w:sz w:val="24"/>
          <w:szCs w:val="24"/>
        </w:rPr>
        <w:t>»</w:t>
      </w:r>
    </w:p>
    <w:p w:rsidR="000B1F7F" w:rsidRPr="00375CE4" w:rsidRDefault="000B1F7F" w:rsidP="00EA59E1">
      <w:pPr>
        <w:pStyle w:val="a4"/>
        <w:autoSpaceDE w:val="0"/>
        <w:snapToGrid w:val="0"/>
        <w:spacing w:after="0"/>
        <w:ind w:firstLine="709"/>
        <w:rPr>
          <w:rFonts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6492"/>
        <w:gridCol w:w="847"/>
        <w:gridCol w:w="847"/>
        <w:gridCol w:w="847"/>
        <w:gridCol w:w="847"/>
      </w:tblGrid>
      <w:tr w:rsidR="000B1F7F" w:rsidRPr="000D7706" w:rsidTr="000D7706">
        <w:tc>
          <w:tcPr>
            <w:tcW w:w="0" w:type="auto"/>
            <w:vMerge w:val="restart"/>
            <w:vAlign w:val="center"/>
          </w:tcPr>
          <w:p w:rsidR="000B1F7F" w:rsidRPr="00F71383" w:rsidRDefault="000B1F7F" w:rsidP="00375CE4">
            <w:pPr>
              <w:pStyle w:val="a4"/>
              <w:autoSpaceDE w:val="0"/>
              <w:snapToGrid w:val="0"/>
              <w:spacing w:after="0"/>
              <w:jc w:val="center"/>
              <w:rPr>
                <w:rFonts w:cs="Times New Roman"/>
                <w:b/>
                <w:sz w:val="20"/>
                <w:szCs w:val="20"/>
              </w:rPr>
            </w:pPr>
            <w:r w:rsidRPr="00F71383">
              <w:rPr>
                <w:rFonts w:cs="Times New Roman"/>
                <w:b/>
                <w:sz w:val="20"/>
                <w:szCs w:val="20"/>
              </w:rPr>
              <w:t>№ п/п</w:t>
            </w:r>
          </w:p>
        </w:tc>
        <w:tc>
          <w:tcPr>
            <w:tcW w:w="0" w:type="auto"/>
            <w:vMerge w:val="restart"/>
            <w:vAlign w:val="center"/>
          </w:tcPr>
          <w:p w:rsidR="000B1F7F" w:rsidRPr="00F71383" w:rsidRDefault="000B1F7F" w:rsidP="00375CE4">
            <w:pPr>
              <w:pStyle w:val="a4"/>
              <w:autoSpaceDE w:val="0"/>
              <w:snapToGrid w:val="0"/>
              <w:spacing w:after="0"/>
              <w:jc w:val="center"/>
              <w:rPr>
                <w:rFonts w:cs="Times New Roman"/>
                <w:b/>
                <w:sz w:val="20"/>
                <w:szCs w:val="20"/>
              </w:rPr>
            </w:pPr>
            <w:r w:rsidRPr="00F71383">
              <w:rPr>
                <w:rFonts w:cs="Times New Roman"/>
                <w:b/>
                <w:sz w:val="20"/>
                <w:szCs w:val="20"/>
              </w:rPr>
              <w:t>Показатель эффективности контроля</w:t>
            </w:r>
          </w:p>
        </w:tc>
        <w:tc>
          <w:tcPr>
            <w:tcW w:w="0" w:type="auto"/>
            <w:gridSpan w:val="2"/>
            <w:vAlign w:val="center"/>
          </w:tcPr>
          <w:p w:rsidR="000B1F7F" w:rsidRPr="00F71383" w:rsidRDefault="000B1F7F" w:rsidP="00230982">
            <w:pPr>
              <w:pStyle w:val="a4"/>
              <w:autoSpaceDE w:val="0"/>
              <w:snapToGrid w:val="0"/>
              <w:spacing w:after="0"/>
              <w:jc w:val="center"/>
              <w:rPr>
                <w:rFonts w:cs="Times New Roman"/>
                <w:b/>
                <w:sz w:val="20"/>
                <w:szCs w:val="20"/>
              </w:rPr>
            </w:pPr>
            <w:r w:rsidRPr="00F71383">
              <w:rPr>
                <w:rFonts w:cs="Times New Roman"/>
                <w:b/>
                <w:sz w:val="20"/>
                <w:szCs w:val="20"/>
              </w:rPr>
              <w:t>201</w:t>
            </w:r>
            <w:r w:rsidR="00230982">
              <w:rPr>
                <w:rFonts w:cs="Times New Roman"/>
                <w:b/>
                <w:sz w:val="20"/>
                <w:szCs w:val="20"/>
              </w:rPr>
              <w:t>3</w:t>
            </w:r>
            <w:r w:rsidRPr="00F71383">
              <w:rPr>
                <w:rFonts w:cs="Times New Roman"/>
                <w:b/>
                <w:sz w:val="20"/>
                <w:szCs w:val="20"/>
              </w:rPr>
              <w:t xml:space="preserve"> год</w:t>
            </w:r>
          </w:p>
        </w:tc>
        <w:tc>
          <w:tcPr>
            <w:tcW w:w="0" w:type="auto"/>
            <w:gridSpan w:val="2"/>
            <w:vAlign w:val="center"/>
          </w:tcPr>
          <w:p w:rsidR="000B1F7F" w:rsidRPr="00F71383" w:rsidRDefault="000B1F7F" w:rsidP="00230982">
            <w:pPr>
              <w:pStyle w:val="a4"/>
              <w:autoSpaceDE w:val="0"/>
              <w:snapToGrid w:val="0"/>
              <w:spacing w:after="0"/>
              <w:jc w:val="center"/>
              <w:rPr>
                <w:rFonts w:cs="Times New Roman"/>
                <w:b/>
                <w:sz w:val="20"/>
                <w:szCs w:val="20"/>
              </w:rPr>
            </w:pPr>
            <w:r w:rsidRPr="00F71383">
              <w:rPr>
                <w:rFonts w:cs="Times New Roman"/>
                <w:b/>
                <w:sz w:val="20"/>
                <w:szCs w:val="20"/>
              </w:rPr>
              <w:t>201</w:t>
            </w:r>
            <w:r w:rsidR="00230982">
              <w:rPr>
                <w:rFonts w:cs="Times New Roman"/>
                <w:b/>
                <w:sz w:val="20"/>
                <w:szCs w:val="20"/>
              </w:rPr>
              <w:t>4</w:t>
            </w:r>
            <w:r w:rsidRPr="00F71383">
              <w:rPr>
                <w:rFonts w:cs="Times New Roman"/>
                <w:b/>
                <w:sz w:val="20"/>
                <w:szCs w:val="20"/>
              </w:rPr>
              <w:t xml:space="preserve"> год</w:t>
            </w:r>
          </w:p>
        </w:tc>
      </w:tr>
      <w:tr w:rsidR="000B1F7F" w:rsidRPr="000D7706" w:rsidTr="000D7706">
        <w:tc>
          <w:tcPr>
            <w:tcW w:w="0" w:type="auto"/>
            <w:vMerge/>
            <w:vAlign w:val="center"/>
          </w:tcPr>
          <w:p w:rsidR="000B1F7F" w:rsidRPr="00F71383" w:rsidRDefault="000B1F7F" w:rsidP="00375CE4">
            <w:pPr>
              <w:pStyle w:val="a4"/>
              <w:autoSpaceDE w:val="0"/>
              <w:snapToGrid w:val="0"/>
              <w:spacing w:after="0"/>
              <w:jc w:val="center"/>
              <w:rPr>
                <w:rFonts w:cs="Times New Roman"/>
                <w:b/>
                <w:sz w:val="20"/>
                <w:szCs w:val="20"/>
              </w:rPr>
            </w:pPr>
          </w:p>
        </w:tc>
        <w:tc>
          <w:tcPr>
            <w:tcW w:w="0" w:type="auto"/>
            <w:vMerge/>
            <w:vAlign w:val="center"/>
          </w:tcPr>
          <w:p w:rsidR="000B1F7F" w:rsidRPr="00F71383" w:rsidRDefault="000B1F7F" w:rsidP="00375CE4">
            <w:pPr>
              <w:pStyle w:val="a4"/>
              <w:autoSpaceDE w:val="0"/>
              <w:snapToGrid w:val="0"/>
              <w:spacing w:after="0"/>
              <w:jc w:val="center"/>
              <w:rPr>
                <w:rFonts w:cs="Times New Roman"/>
                <w:b/>
                <w:sz w:val="20"/>
                <w:szCs w:val="20"/>
              </w:rPr>
            </w:pPr>
          </w:p>
        </w:tc>
        <w:tc>
          <w:tcPr>
            <w:tcW w:w="0" w:type="auto"/>
            <w:vAlign w:val="center"/>
          </w:tcPr>
          <w:p w:rsidR="00375CE4" w:rsidRPr="00F71383" w:rsidRDefault="00375CE4" w:rsidP="00375CE4">
            <w:pPr>
              <w:pStyle w:val="a4"/>
              <w:autoSpaceDE w:val="0"/>
              <w:snapToGrid w:val="0"/>
              <w:spacing w:after="0"/>
              <w:jc w:val="center"/>
              <w:rPr>
                <w:rFonts w:cs="Times New Roman"/>
                <w:b/>
                <w:sz w:val="20"/>
                <w:szCs w:val="20"/>
              </w:rPr>
            </w:pPr>
            <w:r w:rsidRPr="00F71383">
              <w:rPr>
                <w:rFonts w:cs="Times New Roman"/>
                <w:b/>
                <w:sz w:val="20"/>
                <w:szCs w:val="20"/>
              </w:rPr>
              <w:t>1</w:t>
            </w:r>
          </w:p>
          <w:p w:rsidR="000B1F7F" w:rsidRPr="00F71383" w:rsidRDefault="000D7706" w:rsidP="00375CE4">
            <w:pPr>
              <w:pStyle w:val="a4"/>
              <w:autoSpaceDE w:val="0"/>
              <w:snapToGrid w:val="0"/>
              <w:spacing w:after="0"/>
              <w:jc w:val="center"/>
              <w:rPr>
                <w:rFonts w:cs="Times New Roman"/>
                <w:b/>
                <w:sz w:val="20"/>
                <w:szCs w:val="20"/>
              </w:rPr>
            </w:pPr>
            <w:r w:rsidRPr="00F71383">
              <w:rPr>
                <w:rFonts w:cs="Times New Roman"/>
                <w:b/>
                <w:sz w:val="20"/>
                <w:szCs w:val="20"/>
              </w:rPr>
              <w:t>п</w:t>
            </w:r>
            <w:r w:rsidR="000B1F7F" w:rsidRPr="00F71383">
              <w:rPr>
                <w:rFonts w:cs="Times New Roman"/>
                <w:b/>
                <w:sz w:val="20"/>
                <w:szCs w:val="20"/>
              </w:rPr>
              <w:t>олу</w:t>
            </w:r>
            <w:r w:rsidRPr="00F71383">
              <w:rPr>
                <w:rFonts w:cs="Times New Roman"/>
                <w:b/>
                <w:sz w:val="20"/>
                <w:szCs w:val="20"/>
              </w:rPr>
              <w:t>-</w:t>
            </w:r>
            <w:r w:rsidR="000B1F7F" w:rsidRPr="00F71383">
              <w:rPr>
                <w:rFonts w:cs="Times New Roman"/>
                <w:b/>
                <w:sz w:val="20"/>
                <w:szCs w:val="20"/>
              </w:rPr>
              <w:t>годие</w:t>
            </w:r>
          </w:p>
        </w:tc>
        <w:tc>
          <w:tcPr>
            <w:tcW w:w="0" w:type="auto"/>
            <w:vAlign w:val="center"/>
          </w:tcPr>
          <w:p w:rsidR="00375CE4" w:rsidRPr="00F71383" w:rsidRDefault="00375CE4" w:rsidP="00375CE4">
            <w:pPr>
              <w:pStyle w:val="a4"/>
              <w:autoSpaceDE w:val="0"/>
              <w:snapToGrid w:val="0"/>
              <w:spacing w:after="0"/>
              <w:jc w:val="center"/>
              <w:rPr>
                <w:rFonts w:cs="Times New Roman"/>
                <w:b/>
                <w:sz w:val="20"/>
                <w:szCs w:val="20"/>
              </w:rPr>
            </w:pPr>
            <w:r w:rsidRPr="00F71383">
              <w:rPr>
                <w:rFonts w:cs="Times New Roman"/>
                <w:b/>
                <w:sz w:val="20"/>
                <w:szCs w:val="20"/>
              </w:rPr>
              <w:t>2</w:t>
            </w:r>
          </w:p>
          <w:p w:rsidR="000B1F7F" w:rsidRPr="00F71383" w:rsidRDefault="000D7706" w:rsidP="00375CE4">
            <w:pPr>
              <w:pStyle w:val="a4"/>
              <w:autoSpaceDE w:val="0"/>
              <w:snapToGrid w:val="0"/>
              <w:spacing w:after="0"/>
              <w:jc w:val="center"/>
              <w:rPr>
                <w:rFonts w:cs="Times New Roman"/>
                <w:b/>
                <w:sz w:val="20"/>
                <w:szCs w:val="20"/>
              </w:rPr>
            </w:pPr>
            <w:r w:rsidRPr="00F71383">
              <w:rPr>
                <w:rFonts w:cs="Times New Roman"/>
                <w:b/>
                <w:sz w:val="20"/>
                <w:szCs w:val="20"/>
              </w:rPr>
              <w:t>полу-годие</w:t>
            </w:r>
          </w:p>
        </w:tc>
        <w:tc>
          <w:tcPr>
            <w:tcW w:w="0" w:type="auto"/>
            <w:vAlign w:val="center"/>
          </w:tcPr>
          <w:p w:rsidR="00375CE4" w:rsidRPr="00F71383" w:rsidRDefault="00375CE4" w:rsidP="00375CE4">
            <w:pPr>
              <w:pStyle w:val="a4"/>
              <w:autoSpaceDE w:val="0"/>
              <w:snapToGrid w:val="0"/>
              <w:spacing w:after="0"/>
              <w:jc w:val="center"/>
              <w:rPr>
                <w:rFonts w:cs="Times New Roman"/>
                <w:b/>
                <w:sz w:val="20"/>
                <w:szCs w:val="20"/>
              </w:rPr>
            </w:pPr>
            <w:r w:rsidRPr="00F71383">
              <w:rPr>
                <w:rFonts w:cs="Times New Roman"/>
                <w:b/>
                <w:sz w:val="20"/>
                <w:szCs w:val="20"/>
              </w:rPr>
              <w:t>1</w:t>
            </w:r>
          </w:p>
          <w:p w:rsidR="000B1F7F" w:rsidRPr="00F71383" w:rsidRDefault="000D7706" w:rsidP="00375CE4">
            <w:pPr>
              <w:pStyle w:val="a4"/>
              <w:autoSpaceDE w:val="0"/>
              <w:snapToGrid w:val="0"/>
              <w:spacing w:after="0"/>
              <w:jc w:val="center"/>
              <w:rPr>
                <w:rFonts w:cs="Times New Roman"/>
                <w:b/>
                <w:sz w:val="20"/>
                <w:szCs w:val="20"/>
              </w:rPr>
            </w:pPr>
            <w:r w:rsidRPr="00F71383">
              <w:rPr>
                <w:rFonts w:cs="Times New Roman"/>
                <w:b/>
                <w:sz w:val="20"/>
                <w:szCs w:val="20"/>
              </w:rPr>
              <w:t>полу-годие</w:t>
            </w:r>
          </w:p>
        </w:tc>
        <w:tc>
          <w:tcPr>
            <w:tcW w:w="0" w:type="auto"/>
            <w:vAlign w:val="center"/>
          </w:tcPr>
          <w:p w:rsidR="00375CE4" w:rsidRPr="00F71383" w:rsidRDefault="00375CE4" w:rsidP="00375CE4">
            <w:pPr>
              <w:pStyle w:val="a4"/>
              <w:autoSpaceDE w:val="0"/>
              <w:snapToGrid w:val="0"/>
              <w:spacing w:after="0"/>
              <w:jc w:val="center"/>
              <w:rPr>
                <w:rFonts w:cs="Times New Roman"/>
                <w:b/>
                <w:sz w:val="20"/>
                <w:szCs w:val="20"/>
              </w:rPr>
            </w:pPr>
            <w:r w:rsidRPr="00F71383">
              <w:rPr>
                <w:rFonts w:cs="Times New Roman"/>
                <w:b/>
                <w:sz w:val="20"/>
                <w:szCs w:val="20"/>
              </w:rPr>
              <w:t>2</w:t>
            </w:r>
          </w:p>
          <w:p w:rsidR="000B1F7F" w:rsidRPr="00F71383" w:rsidRDefault="000D7706" w:rsidP="00375CE4">
            <w:pPr>
              <w:pStyle w:val="a4"/>
              <w:autoSpaceDE w:val="0"/>
              <w:snapToGrid w:val="0"/>
              <w:spacing w:after="0"/>
              <w:jc w:val="center"/>
              <w:rPr>
                <w:rFonts w:cs="Times New Roman"/>
                <w:b/>
                <w:sz w:val="20"/>
                <w:szCs w:val="20"/>
              </w:rPr>
            </w:pPr>
            <w:r w:rsidRPr="00F71383">
              <w:rPr>
                <w:rFonts w:cs="Times New Roman"/>
                <w:b/>
                <w:sz w:val="20"/>
                <w:szCs w:val="20"/>
              </w:rPr>
              <w:t>п</w:t>
            </w:r>
            <w:r w:rsidR="000B1F7F" w:rsidRPr="00F71383">
              <w:rPr>
                <w:rFonts w:cs="Times New Roman"/>
                <w:b/>
                <w:sz w:val="20"/>
                <w:szCs w:val="20"/>
              </w:rPr>
              <w:t>олу</w:t>
            </w:r>
            <w:r w:rsidRPr="00F71383">
              <w:rPr>
                <w:rFonts w:cs="Times New Roman"/>
                <w:b/>
                <w:sz w:val="20"/>
                <w:szCs w:val="20"/>
              </w:rPr>
              <w:t>-</w:t>
            </w:r>
            <w:r w:rsidR="000B1F7F" w:rsidRPr="00F71383">
              <w:rPr>
                <w:rFonts w:cs="Times New Roman"/>
                <w:b/>
                <w:sz w:val="20"/>
                <w:szCs w:val="20"/>
              </w:rPr>
              <w:t>годие</w:t>
            </w:r>
          </w:p>
        </w:tc>
      </w:tr>
      <w:tr w:rsidR="000B1F7F" w:rsidRPr="000D7706" w:rsidTr="000D7706">
        <w:tc>
          <w:tcPr>
            <w:tcW w:w="0" w:type="auto"/>
            <w:vAlign w:val="center"/>
          </w:tcPr>
          <w:p w:rsidR="000B1F7F" w:rsidRPr="000D7706" w:rsidRDefault="000B1F7F" w:rsidP="00375CE4">
            <w:pPr>
              <w:pStyle w:val="a4"/>
              <w:autoSpaceDE w:val="0"/>
              <w:snapToGrid w:val="0"/>
              <w:spacing w:after="0"/>
              <w:jc w:val="center"/>
              <w:rPr>
                <w:rFonts w:cs="Times New Roman"/>
                <w:i/>
                <w:sz w:val="22"/>
              </w:rPr>
            </w:pPr>
            <w:r w:rsidRPr="000D7706">
              <w:rPr>
                <w:rFonts w:cs="Times New Roman"/>
                <w:i/>
                <w:sz w:val="22"/>
              </w:rPr>
              <w:t>1</w:t>
            </w:r>
          </w:p>
        </w:tc>
        <w:tc>
          <w:tcPr>
            <w:tcW w:w="0" w:type="auto"/>
            <w:vAlign w:val="center"/>
          </w:tcPr>
          <w:p w:rsidR="000B1F7F" w:rsidRPr="000D7706" w:rsidRDefault="000B1F7F" w:rsidP="00375CE4">
            <w:pPr>
              <w:pStyle w:val="a4"/>
              <w:autoSpaceDE w:val="0"/>
              <w:snapToGrid w:val="0"/>
              <w:spacing w:after="0"/>
              <w:jc w:val="center"/>
              <w:rPr>
                <w:rFonts w:cs="Times New Roman"/>
                <w:i/>
                <w:sz w:val="22"/>
              </w:rPr>
            </w:pPr>
            <w:r w:rsidRPr="000D7706">
              <w:rPr>
                <w:rFonts w:cs="Times New Roman"/>
                <w:i/>
                <w:sz w:val="22"/>
              </w:rPr>
              <w:t>2</w:t>
            </w:r>
          </w:p>
        </w:tc>
        <w:tc>
          <w:tcPr>
            <w:tcW w:w="0" w:type="auto"/>
            <w:vAlign w:val="center"/>
          </w:tcPr>
          <w:p w:rsidR="000B1F7F" w:rsidRPr="000D7706" w:rsidRDefault="000B1F7F" w:rsidP="00375CE4">
            <w:pPr>
              <w:pStyle w:val="a4"/>
              <w:autoSpaceDE w:val="0"/>
              <w:snapToGrid w:val="0"/>
              <w:spacing w:after="0"/>
              <w:jc w:val="center"/>
              <w:rPr>
                <w:rFonts w:cs="Times New Roman"/>
                <w:i/>
                <w:sz w:val="22"/>
              </w:rPr>
            </w:pPr>
            <w:r w:rsidRPr="000D7706">
              <w:rPr>
                <w:rFonts w:cs="Times New Roman"/>
                <w:i/>
                <w:sz w:val="22"/>
              </w:rPr>
              <w:t>3</w:t>
            </w:r>
          </w:p>
        </w:tc>
        <w:tc>
          <w:tcPr>
            <w:tcW w:w="0" w:type="auto"/>
            <w:vAlign w:val="center"/>
          </w:tcPr>
          <w:p w:rsidR="000B1F7F" w:rsidRPr="000D7706" w:rsidRDefault="000B1F7F" w:rsidP="00375CE4">
            <w:pPr>
              <w:pStyle w:val="a4"/>
              <w:autoSpaceDE w:val="0"/>
              <w:snapToGrid w:val="0"/>
              <w:spacing w:after="0"/>
              <w:jc w:val="center"/>
              <w:rPr>
                <w:rFonts w:cs="Times New Roman"/>
                <w:i/>
                <w:sz w:val="22"/>
              </w:rPr>
            </w:pPr>
            <w:r w:rsidRPr="000D7706">
              <w:rPr>
                <w:rFonts w:cs="Times New Roman"/>
                <w:i/>
                <w:sz w:val="22"/>
              </w:rPr>
              <w:t>4</w:t>
            </w:r>
          </w:p>
        </w:tc>
        <w:tc>
          <w:tcPr>
            <w:tcW w:w="0" w:type="auto"/>
            <w:vAlign w:val="center"/>
          </w:tcPr>
          <w:p w:rsidR="000B1F7F" w:rsidRPr="000D7706" w:rsidRDefault="000B1F7F" w:rsidP="00375CE4">
            <w:pPr>
              <w:pStyle w:val="a4"/>
              <w:autoSpaceDE w:val="0"/>
              <w:snapToGrid w:val="0"/>
              <w:spacing w:after="0"/>
              <w:jc w:val="center"/>
              <w:rPr>
                <w:rFonts w:cs="Times New Roman"/>
                <w:i/>
                <w:sz w:val="22"/>
              </w:rPr>
            </w:pPr>
            <w:r w:rsidRPr="000D7706">
              <w:rPr>
                <w:rFonts w:cs="Times New Roman"/>
                <w:i/>
                <w:sz w:val="22"/>
              </w:rPr>
              <w:t>5</w:t>
            </w:r>
          </w:p>
        </w:tc>
        <w:tc>
          <w:tcPr>
            <w:tcW w:w="0" w:type="auto"/>
            <w:vAlign w:val="center"/>
          </w:tcPr>
          <w:p w:rsidR="000B1F7F" w:rsidRPr="000D7706" w:rsidRDefault="000B1F7F" w:rsidP="00375CE4">
            <w:pPr>
              <w:pStyle w:val="a4"/>
              <w:autoSpaceDE w:val="0"/>
              <w:snapToGrid w:val="0"/>
              <w:spacing w:after="0"/>
              <w:jc w:val="center"/>
              <w:rPr>
                <w:rFonts w:cs="Times New Roman"/>
                <w:i/>
                <w:sz w:val="22"/>
              </w:rPr>
            </w:pPr>
            <w:r w:rsidRPr="000D7706">
              <w:rPr>
                <w:rFonts w:cs="Times New Roman"/>
                <w:i/>
                <w:sz w:val="22"/>
              </w:rPr>
              <w:t>6</w:t>
            </w:r>
          </w:p>
        </w:tc>
      </w:tr>
      <w:tr w:rsidR="000D7706" w:rsidRPr="000D7706" w:rsidTr="000D7706">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1.</w:t>
            </w:r>
          </w:p>
        </w:tc>
        <w:tc>
          <w:tcPr>
            <w:tcW w:w="0" w:type="auto"/>
            <w:vAlign w:val="center"/>
          </w:tcPr>
          <w:p w:rsidR="000D7706" w:rsidRPr="001E0489" w:rsidRDefault="000D7706" w:rsidP="00964EC9">
            <w:pPr>
              <w:widowControl w:val="0"/>
              <w:autoSpaceDE w:val="0"/>
              <w:autoSpaceDN w:val="0"/>
              <w:adjustRightInd w:val="0"/>
              <w:jc w:val="both"/>
            </w:pPr>
            <w:r w:rsidRPr="001E0489">
              <w:rPr>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vAlign w:val="center"/>
          </w:tcPr>
          <w:p w:rsidR="000D7706" w:rsidRPr="001E0489" w:rsidRDefault="00C25858" w:rsidP="00375CE4">
            <w:pPr>
              <w:pStyle w:val="a4"/>
              <w:autoSpaceDE w:val="0"/>
              <w:snapToGrid w:val="0"/>
              <w:spacing w:after="0"/>
              <w:jc w:val="center"/>
              <w:rPr>
                <w:rFonts w:cs="Times New Roman"/>
                <w:sz w:val="22"/>
              </w:rPr>
            </w:pPr>
            <w:r w:rsidRPr="001E0489">
              <w:rPr>
                <w:rFonts w:cs="Times New Roman"/>
                <w:sz w:val="22"/>
              </w:rPr>
              <w:t>66,7</w:t>
            </w:r>
            <w:r w:rsidR="000D7706" w:rsidRPr="001E0489">
              <w:rPr>
                <w:rFonts w:cs="Times New Roman"/>
                <w:sz w:val="22"/>
              </w:rPr>
              <w:t>%</w:t>
            </w:r>
          </w:p>
        </w:tc>
        <w:tc>
          <w:tcPr>
            <w:tcW w:w="0" w:type="auto"/>
            <w:vAlign w:val="center"/>
          </w:tcPr>
          <w:p w:rsidR="000D7706" w:rsidRPr="001E0489" w:rsidRDefault="00230982" w:rsidP="00375CE4">
            <w:pPr>
              <w:pStyle w:val="a4"/>
              <w:autoSpaceDE w:val="0"/>
              <w:snapToGrid w:val="0"/>
              <w:spacing w:after="0"/>
              <w:jc w:val="center"/>
              <w:rPr>
                <w:rFonts w:cs="Times New Roman"/>
                <w:sz w:val="22"/>
              </w:rPr>
            </w:pPr>
            <w:r>
              <w:rPr>
                <w:rFonts w:cs="Times New Roman"/>
                <w:sz w:val="22"/>
              </w:rPr>
              <w:t>83,3</w:t>
            </w:r>
            <w:r w:rsidR="000D7706" w:rsidRPr="001E0489">
              <w:rPr>
                <w:rFonts w:cs="Times New Roman"/>
                <w:sz w:val="22"/>
              </w:rPr>
              <w:t>%</w:t>
            </w:r>
          </w:p>
        </w:tc>
        <w:tc>
          <w:tcPr>
            <w:tcW w:w="0" w:type="auto"/>
            <w:vAlign w:val="center"/>
          </w:tcPr>
          <w:p w:rsidR="000D7706" w:rsidRPr="001E0489" w:rsidRDefault="001E0489" w:rsidP="00375CE4">
            <w:pPr>
              <w:pStyle w:val="a4"/>
              <w:autoSpaceDE w:val="0"/>
              <w:snapToGrid w:val="0"/>
              <w:spacing w:after="0"/>
              <w:jc w:val="center"/>
              <w:rPr>
                <w:rFonts w:cs="Times New Roman"/>
                <w:sz w:val="22"/>
              </w:rPr>
            </w:pPr>
            <w:r w:rsidRPr="001E0489">
              <w:rPr>
                <w:rFonts w:cs="Times New Roman"/>
                <w:sz w:val="22"/>
              </w:rPr>
              <w:t>66,7</w:t>
            </w:r>
            <w:r w:rsidR="000D7706" w:rsidRPr="001E0489">
              <w:rPr>
                <w:rFonts w:cs="Times New Roman"/>
                <w:sz w:val="22"/>
              </w:rPr>
              <w:t>%</w:t>
            </w:r>
          </w:p>
        </w:tc>
        <w:tc>
          <w:tcPr>
            <w:tcW w:w="0" w:type="auto"/>
            <w:vAlign w:val="center"/>
          </w:tcPr>
          <w:p w:rsidR="000D7706" w:rsidRPr="001E0489" w:rsidRDefault="005247D0" w:rsidP="00375CE4">
            <w:pPr>
              <w:pStyle w:val="a4"/>
              <w:autoSpaceDE w:val="0"/>
              <w:snapToGrid w:val="0"/>
              <w:spacing w:after="0"/>
              <w:jc w:val="center"/>
              <w:rPr>
                <w:rFonts w:cs="Times New Roman"/>
                <w:sz w:val="22"/>
              </w:rPr>
            </w:pPr>
            <w:r>
              <w:rPr>
                <w:rFonts w:cs="Times New Roman"/>
                <w:sz w:val="22"/>
              </w:rPr>
              <w:t>77,8</w:t>
            </w:r>
            <w:r w:rsidR="000D7706" w:rsidRPr="001E0489">
              <w:rPr>
                <w:rFonts w:cs="Times New Roman"/>
                <w:sz w:val="22"/>
              </w:rPr>
              <w:t>%</w:t>
            </w:r>
          </w:p>
        </w:tc>
      </w:tr>
      <w:tr w:rsidR="000D7706" w:rsidRPr="000D7706" w:rsidTr="00A33DD9">
        <w:trPr>
          <w:trHeight w:val="1353"/>
        </w:trPr>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2.</w:t>
            </w:r>
          </w:p>
        </w:tc>
        <w:tc>
          <w:tcPr>
            <w:tcW w:w="0" w:type="auto"/>
            <w:vAlign w:val="center"/>
          </w:tcPr>
          <w:p w:rsidR="000D7706" w:rsidRPr="001E0489" w:rsidRDefault="000D7706" w:rsidP="00964EC9">
            <w:pPr>
              <w:widowControl w:val="0"/>
              <w:autoSpaceDE w:val="0"/>
              <w:autoSpaceDN w:val="0"/>
              <w:adjustRightInd w:val="0"/>
              <w:jc w:val="both"/>
            </w:pPr>
            <w:r w:rsidRPr="001E0489">
              <w:rPr>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r>
      <w:tr w:rsidR="000D7706" w:rsidRPr="000D7706" w:rsidTr="000D7706">
        <w:trPr>
          <w:trHeight w:val="677"/>
        </w:trPr>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3.</w:t>
            </w:r>
          </w:p>
        </w:tc>
        <w:tc>
          <w:tcPr>
            <w:tcW w:w="0" w:type="auto"/>
            <w:vAlign w:val="center"/>
          </w:tcPr>
          <w:p w:rsidR="000D7706" w:rsidRPr="001E0489" w:rsidRDefault="000D7706" w:rsidP="00964EC9">
            <w:pPr>
              <w:widowControl w:val="0"/>
              <w:autoSpaceDE w:val="0"/>
              <w:autoSpaceDN w:val="0"/>
              <w:adjustRightInd w:val="0"/>
              <w:jc w:val="both"/>
            </w:pPr>
            <w:r w:rsidRPr="001E0489">
              <w:rPr>
                <w:sz w:val="22"/>
                <w:szCs w:val="22"/>
              </w:rPr>
              <w:t>Доля проверок, результаты которых признаны недействительными (в процентах общего числа проведенных проверок)</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r>
      <w:tr w:rsidR="000D7706" w:rsidRPr="000D7706" w:rsidTr="00F71383">
        <w:trPr>
          <w:trHeight w:val="2046"/>
        </w:trPr>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4.</w:t>
            </w:r>
          </w:p>
        </w:tc>
        <w:tc>
          <w:tcPr>
            <w:tcW w:w="0" w:type="auto"/>
            <w:vAlign w:val="center"/>
          </w:tcPr>
          <w:p w:rsidR="000D7706" w:rsidRPr="001E0489" w:rsidRDefault="000D7706" w:rsidP="00964EC9">
            <w:pPr>
              <w:widowControl w:val="0"/>
              <w:autoSpaceDE w:val="0"/>
              <w:autoSpaceDN w:val="0"/>
              <w:adjustRightInd w:val="0"/>
              <w:jc w:val="both"/>
            </w:pPr>
            <w:r w:rsidRPr="001E0489">
              <w:rPr>
                <w:sz w:val="22"/>
                <w:szCs w:val="2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r>
      <w:tr w:rsidR="00AD0107" w:rsidRPr="000D7706" w:rsidTr="000D7706">
        <w:tc>
          <w:tcPr>
            <w:tcW w:w="0" w:type="auto"/>
            <w:vAlign w:val="center"/>
          </w:tcPr>
          <w:p w:rsidR="00AD0107" w:rsidRPr="001E0489" w:rsidRDefault="00AD0107" w:rsidP="00375CE4">
            <w:pPr>
              <w:pStyle w:val="a4"/>
              <w:autoSpaceDE w:val="0"/>
              <w:snapToGrid w:val="0"/>
              <w:spacing w:after="0"/>
              <w:jc w:val="center"/>
              <w:rPr>
                <w:rFonts w:cs="Times New Roman"/>
                <w:sz w:val="22"/>
              </w:rPr>
            </w:pPr>
            <w:r w:rsidRPr="001E0489">
              <w:rPr>
                <w:rFonts w:cs="Times New Roman"/>
                <w:sz w:val="22"/>
              </w:rPr>
              <w:t>5.</w:t>
            </w:r>
          </w:p>
        </w:tc>
        <w:tc>
          <w:tcPr>
            <w:tcW w:w="0" w:type="auto"/>
            <w:vAlign w:val="center"/>
          </w:tcPr>
          <w:p w:rsidR="00AD0107" w:rsidRPr="001E0489" w:rsidRDefault="00AD0107" w:rsidP="00964EC9">
            <w:pPr>
              <w:widowControl w:val="0"/>
              <w:autoSpaceDE w:val="0"/>
              <w:autoSpaceDN w:val="0"/>
              <w:adjustRightInd w:val="0"/>
              <w:jc w:val="both"/>
            </w:pPr>
            <w:r w:rsidRPr="001E0489">
              <w:rPr>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0" w:type="auto"/>
            <w:vAlign w:val="center"/>
          </w:tcPr>
          <w:p w:rsidR="00AD0107" w:rsidRPr="001E0489" w:rsidRDefault="00AD0107" w:rsidP="00D465B5">
            <w:pPr>
              <w:pStyle w:val="a4"/>
              <w:autoSpaceDE w:val="0"/>
              <w:snapToGrid w:val="0"/>
              <w:spacing w:after="0"/>
              <w:jc w:val="center"/>
              <w:rPr>
                <w:rFonts w:cs="Times New Roman"/>
                <w:sz w:val="22"/>
              </w:rPr>
            </w:pPr>
            <w:r w:rsidRPr="001E0489">
              <w:rPr>
                <w:rFonts w:cs="Times New Roman"/>
                <w:sz w:val="22"/>
              </w:rPr>
              <w:t>66,7%</w:t>
            </w:r>
          </w:p>
        </w:tc>
        <w:tc>
          <w:tcPr>
            <w:tcW w:w="0" w:type="auto"/>
            <w:vAlign w:val="center"/>
          </w:tcPr>
          <w:p w:rsidR="00AD0107" w:rsidRPr="001E0489" w:rsidRDefault="00AD0107" w:rsidP="00D465B5">
            <w:pPr>
              <w:pStyle w:val="a4"/>
              <w:autoSpaceDE w:val="0"/>
              <w:snapToGrid w:val="0"/>
              <w:spacing w:after="0"/>
              <w:jc w:val="center"/>
              <w:rPr>
                <w:rFonts w:cs="Times New Roman"/>
                <w:sz w:val="22"/>
              </w:rPr>
            </w:pPr>
            <w:r>
              <w:rPr>
                <w:rFonts w:cs="Times New Roman"/>
                <w:sz w:val="22"/>
              </w:rPr>
              <w:t>83,3</w:t>
            </w:r>
            <w:r w:rsidRPr="001E0489">
              <w:rPr>
                <w:rFonts w:cs="Times New Roman"/>
                <w:sz w:val="22"/>
              </w:rPr>
              <w:t>%</w:t>
            </w:r>
          </w:p>
        </w:tc>
        <w:tc>
          <w:tcPr>
            <w:tcW w:w="0" w:type="auto"/>
            <w:vAlign w:val="center"/>
          </w:tcPr>
          <w:p w:rsidR="00AD0107" w:rsidRPr="001E0489" w:rsidRDefault="00AD0107" w:rsidP="00D465B5">
            <w:pPr>
              <w:pStyle w:val="a4"/>
              <w:autoSpaceDE w:val="0"/>
              <w:snapToGrid w:val="0"/>
              <w:spacing w:after="0"/>
              <w:jc w:val="center"/>
              <w:rPr>
                <w:rFonts w:cs="Times New Roman"/>
                <w:sz w:val="22"/>
              </w:rPr>
            </w:pPr>
            <w:r w:rsidRPr="001E0489">
              <w:rPr>
                <w:rFonts w:cs="Times New Roman"/>
                <w:sz w:val="22"/>
              </w:rPr>
              <w:t>66,7%</w:t>
            </w:r>
          </w:p>
        </w:tc>
        <w:tc>
          <w:tcPr>
            <w:tcW w:w="0" w:type="auto"/>
            <w:vAlign w:val="center"/>
          </w:tcPr>
          <w:p w:rsidR="00AD0107" w:rsidRPr="001E0489" w:rsidRDefault="00AD0107" w:rsidP="00D465B5">
            <w:pPr>
              <w:pStyle w:val="a4"/>
              <w:autoSpaceDE w:val="0"/>
              <w:snapToGrid w:val="0"/>
              <w:spacing w:after="0"/>
              <w:jc w:val="center"/>
              <w:rPr>
                <w:rFonts w:cs="Times New Roman"/>
                <w:sz w:val="22"/>
              </w:rPr>
            </w:pPr>
            <w:r>
              <w:rPr>
                <w:rFonts w:cs="Times New Roman"/>
                <w:sz w:val="22"/>
              </w:rPr>
              <w:t>77,8</w:t>
            </w:r>
            <w:r w:rsidRPr="001E0489">
              <w:rPr>
                <w:rFonts w:cs="Times New Roman"/>
                <w:sz w:val="22"/>
              </w:rPr>
              <w:t>%</w:t>
            </w:r>
          </w:p>
        </w:tc>
      </w:tr>
      <w:tr w:rsidR="000D7706" w:rsidRPr="000D7706" w:rsidTr="000D7706">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6.</w:t>
            </w:r>
          </w:p>
        </w:tc>
        <w:tc>
          <w:tcPr>
            <w:tcW w:w="0" w:type="auto"/>
            <w:vAlign w:val="center"/>
          </w:tcPr>
          <w:p w:rsidR="000D7706" w:rsidRPr="001E0489" w:rsidRDefault="000D7706" w:rsidP="00964EC9">
            <w:pPr>
              <w:widowControl w:val="0"/>
              <w:autoSpaceDE w:val="0"/>
              <w:autoSpaceDN w:val="0"/>
              <w:adjustRightInd w:val="0"/>
              <w:jc w:val="both"/>
            </w:pPr>
            <w:r w:rsidRPr="001E0489">
              <w:rPr>
                <w:sz w:val="22"/>
                <w:szCs w:val="22"/>
              </w:rPr>
              <w:t>Среднее количество проверок, проведенных в отношении одного юридическог</w:t>
            </w:r>
            <w:r w:rsidR="005247D0">
              <w:rPr>
                <w:sz w:val="22"/>
                <w:szCs w:val="22"/>
              </w:rPr>
              <w:t>о лица, индивидуального предпри</w:t>
            </w:r>
            <w:r w:rsidRPr="001E0489">
              <w:rPr>
                <w:sz w:val="22"/>
                <w:szCs w:val="22"/>
              </w:rPr>
              <w:t>нимателя</w:t>
            </w:r>
          </w:p>
        </w:tc>
        <w:tc>
          <w:tcPr>
            <w:tcW w:w="0" w:type="auto"/>
            <w:vAlign w:val="center"/>
          </w:tcPr>
          <w:p w:rsidR="000D7706" w:rsidRPr="001E0489" w:rsidRDefault="001E0489" w:rsidP="00375CE4">
            <w:pPr>
              <w:pStyle w:val="a4"/>
              <w:autoSpaceDE w:val="0"/>
              <w:snapToGrid w:val="0"/>
              <w:spacing w:after="0"/>
              <w:jc w:val="center"/>
              <w:rPr>
                <w:rFonts w:cs="Times New Roman"/>
                <w:sz w:val="22"/>
              </w:rPr>
            </w:pPr>
            <w:r w:rsidRPr="001E0489">
              <w:rPr>
                <w:rFonts w:cs="Times New Roman"/>
                <w:sz w:val="22"/>
              </w:rPr>
              <w:t>1</w:t>
            </w:r>
            <w:r w:rsidR="002768D2">
              <w:rPr>
                <w:rFonts w:cs="Times New Roman"/>
                <w:sz w:val="22"/>
              </w:rPr>
              <w:t>,25</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1</w:t>
            </w:r>
            <w:r w:rsidR="000A66AD">
              <w:rPr>
                <w:rFonts w:cs="Times New Roman"/>
                <w:sz w:val="22"/>
              </w:rPr>
              <w:t>,4</w:t>
            </w:r>
          </w:p>
        </w:tc>
        <w:tc>
          <w:tcPr>
            <w:tcW w:w="0" w:type="auto"/>
            <w:vAlign w:val="center"/>
          </w:tcPr>
          <w:p w:rsidR="000D7706" w:rsidRPr="001E0489" w:rsidRDefault="000D7706" w:rsidP="00D45A2A">
            <w:pPr>
              <w:pStyle w:val="a4"/>
              <w:autoSpaceDE w:val="0"/>
              <w:snapToGrid w:val="0"/>
              <w:spacing w:after="0"/>
              <w:jc w:val="center"/>
              <w:rPr>
                <w:rFonts w:cs="Times New Roman"/>
                <w:sz w:val="22"/>
              </w:rPr>
            </w:pPr>
            <w:r w:rsidRPr="001E0489">
              <w:rPr>
                <w:rFonts w:cs="Times New Roman"/>
                <w:sz w:val="22"/>
              </w:rPr>
              <w:t>1</w:t>
            </w:r>
            <w:r w:rsidR="003B6452" w:rsidRPr="001E0489">
              <w:rPr>
                <w:rFonts w:cs="Times New Roman"/>
                <w:sz w:val="22"/>
              </w:rPr>
              <w:t>,</w:t>
            </w:r>
            <w:r w:rsidR="00D45A2A">
              <w:rPr>
                <w:rFonts w:cs="Times New Roman"/>
                <w:sz w:val="22"/>
              </w:rPr>
              <w:t>0</w:t>
            </w:r>
          </w:p>
        </w:tc>
        <w:tc>
          <w:tcPr>
            <w:tcW w:w="0" w:type="auto"/>
            <w:vAlign w:val="center"/>
          </w:tcPr>
          <w:p w:rsidR="000D7706" w:rsidRPr="001E0489" w:rsidRDefault="000D7706" w:rsidP="007342E1">
            <w:pPr>
              <w:pStyle w:val="a4"/>
              <w:autoSpaceDE w:val="0"/>
              <w:snapToGrid w:val="0"/>
              <w:spacing w:after="0"/>
              <w:jc w:val="center"/>
              <w:rPr>
                <w:rFonts w:cs="Times New Roman"/>
                <w:sz w:val="22"/>
              </w:rPr>
            </w:pPr>
            <w:r w:rsidRPr="001E0489">
              <w:rPr>
                <w:rFonts w:cs="Times New Roman"/>
                <w:sz w:val="22"/>
              </w:rPr>
              <w:t>1</w:t>
            </w:r>
            <w:r w:rsidR="00E33A0F" w:rsidRPr="001E0489">
              <w:rPr>
                <w:rFonts w:cs="Times New Roman"/>
                <w:sz w:val="22"/>
              </w:rPr>
              <w:t>,</w:t>
            </w:r>
            <w:r w:rsidR="007342E1">
              <w:rPr>
                <w:rFonts w:cs="Times New Roman"/>
                <w:sz w:val="22"/>
              </w:rPr>
              <w:t>63</w:t>
            </w:r>
          </w:p>
        </w:tc>
      </w:tr>
      <w:tr w:rsidR="000D7706" w:rsidRPr="000D7706" w:rsidTr="000D7706">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lastRenderedPageBreak/>
              <w:t>7.</w:t>
            </w:r>
          </w:p>
        </w:tc>
        <w:tc>
          <w:tcPr>
            <w:tcW w:w="0" w:type="auto"/>
            <w:vAlign w:val="center"/>
          </w:tcPr>
          <w:p w:rsidR="000D7706" w:rsidRPr="001E0489" w:rsidRDefault="000D7706" w:rsidP="001E071A">
            <w:pPr>
              <w:widowControl w:val="0"/>
              <w:autoSpaceDE w:val="0"/>
              <w:autoSpaceDN w:val="0"/>
              <w:adjustRightInd w:val="0"/>
              <w:spacing w:line="235" w:lineRule="auto"/>
              <w:jc w:val="both"/>
            </w:pPr>
            <w:r w:rsidRPr="001E0489">
              <w:rPr>
                <w:sz w:val="22"/>
                <w:szCs w:val="22"/>
              </w:rPr>
              <w:t>Доля проведенных внеплановых проверок (в процентах общего количества проведенных проверок)</w:t>
            </w:r>
          </w:p>
        </w:tc>
        <w:tc>
          <w:tcPr>
            <w:tcW w:w="0" w:type="auto"/>
            <w:vAlign w:val="center"/>
          </w:tcPr>
          <w:p w:rsidR="000D7706" w:rsidRPr="001E0489" w:rsidRDefault="002773E7" w:rsidP="00375CE4">
            <w:pPr>
              <w:pStyle w:val="a4"/>
              <w:autoSpaceDE w:val="0"/>
              <w:snapToGrid w:val="0"/>
              <w:spacing w:after="0"/>
              <w:jc w:val="center"/>
              <w:rPr>
                <w:rFonts w:cs="Times New Roman"/>
                <w:sz w:val="22"/>
              </w:rPr>
            </w:pPr>
            <w:r>
              <w:rPr>
                <w:rFonts w:cs="Times New Roman"/>
                <w:sz w:val="22"/>
              </w:rPr>
              <w:t>25%</w:t>
            </w:r>
          </w:p>
        </w:tc>
        <w:tc>
          <w:tcPr>
            <w:tcW w:w="0" w:type="auto"/>
            <w:vAlign w:val="center"/>
          </w:tcPr>
          <w:p w:rsidR="000D7706" w:rsidRPr="001E0489" w:rsidRDefault="002773E7" w:rsidP="00375CE4">
            <w:pPr>
              <w:pStyle w:val="a4"/>
              <w:autoSpaceDE w:val="0"/>
              <w:snapToGrid w:val="0"/>
              <w:spacing w:after="0"/>
              <w:jc w:val="center"/>
              <w:rPr>
                <w:rFonts w:cs="Times New Roman"/>
                <w:sz w:val="22"/>
              </w:rPr>
            </w:pPr>
            <w:r>
              <w:rPr>
                <w:rFonts w:cs="Times New Roman"/>
                <w:sz w:val="22"/>
              </w:rPr>
              <w:t>40%</w:t>
            </w:r>
          </w:p>
        </w:tc>
        <w:tc>
          <w:tcPr>
            <w:tcW w:w="0" w:type="auto"/>
            <w:vAlign w:val="center"/>
          </w:tcPr>
          <w:p w:rsidR="000D7706" w:rsidRPr="001E0489" w:rsidRDefault="007A0038" w:rsidP="002773E7">
            <w:pPr>
              <w:pStyle w:val="a4"/>
              <w:autoSpaceDE w:val="0"/>
              <w:snapToGrid w:val="0"/>
              <w:spacing w:after="0"/>
              <w:jc w:val="center"/>
              <w:rPr>
                <w:rFonts w:cs="Times New Roman"/>
                <w:sz w:val="22"/>
              </w:rPr>
            </w:pPr>
            <w:r w:rsidRPr="001E0489">
              <w:rPr>
                <w:rFonts w:cs="Times New Roman"/>
                <w:sz w:val="22"/>
              </w:rPr>
              <w:t>1</w:t>
            </w:r>
            <w:r w:rsidR="002773E7">
              <w:rPr>
                <w:rFonts w:cs="Times New Roman"/>
                <w:sz w:val="22"/>
              </w:rPr>
              <w:t>6</w:t>
            </w:r>
            <w:r w:rsidRPr="001E0489">
              <w:rPr>
                <w:rFonts w:cs="Times New Roman"/>
                <w:sz w:val="22"/>
              </w:rPr>
              <w:t>,</w:t>
            </w:r>
            <w:r w:rsidR="002773E7">
              <w:rPr>
                <w:rFonts w:cs="Times New Roman"/>
                <w:sz w:val="22"/>
              </w:rPr>
              <w:t>7</w:t>
            </w:r>
            <w:r w:rsidR="000D7706" w:rsidRPr="001E0489">
              <w:rPr>
                <w:rFonts w:cs="Times New Roman"/>
                <w:sz w:val="22"/>
              </w:rPr>
              <w:t>%</w:t>
            </w:r>
          </w:p>
        </w:tc>
        <w:tc>
          <w:tcPr>
            <w:tcW w:w="0" w:type="auto"/>
            <w:vAlign w:val="center"/>
          </w:tcPr>
          <w:p w:rsidR="000D7706" w:rsidRPr="001E0489" w:rsidRDefault="002773E7" w:rsidP="002773E7">
            <w:pPr>
              <w:pStyle w:val="a4"/>
              <w:autoSpaceDE w:val="0"/>
              <w:snapToGrid w:val="0"/>
              <w:spacing w:after="0"/>
              <w:jc w:val="center"/>
              <w:rPr>
                <w:rFonts w:cs="Times New Roman"/>
                <w:sz w:val="22"/>
              </w:rPr>
            </w:pPr>
            <w:r>
              <w:rPr>
                <w:rFonts w:cs="Times New Roman"/>
                <w:sz w:val="22"/>
              </w:rPr>
              <w:t>46</w:t>
            </w:r>
            <w:r w:rsidR="00E33A0F" w:rsidRPr="001E0489">
              <w:rPr>
                <w:rFonts w:cs="Times New Roman"/>
                <w:sz w:val="22"/>
              </w:rPr>
              <w:t>,</w:t>
            </w:r>
            <w:r>
              <w:rPr>
                <w:rFonts w:cs="Times New Roman"/>
                <w:sz w:val="22"/>
              </w:rPr>
              <w:t>2</w:t>
            </w:r>
            <w:r w:rsidR="000D7706" w:rsidRPr="001E0489">
              <w:rPr>
                <w:rFonts w:cs="Times New Roman"/>
                <w:sz w:val="22"/>
              </w:rPr>
              <w:t>%</w:t>
            </w:r>
          </w:p>
        </w:tc>
      </w:tr>
      <w:tr w:rsidR="000D7706" w:rsidRPr="000D7706" w:rsidTr="000D7706">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8.</w:t>
            </w:r>
          </w:p>
        </w:tc>
        <w:tc>
          <w:tcPr>
            <w:tcW w:w="0" w:type="auto"/>
            <w:vAlign w:val="center"/>
          </w:tcPr>
          <w:p w:rsidR="000D7706" w:rsidRPr="001E0489" w:rsidRDefault="000D7706" w:rsidP="001E071A">
            <w:pPr>
              <w:widowControl w:val="0"/>
              <w:autoSpaceDE w:val="0"/>
              <w:autoSpaceDN w:val="0"/>
              <w:adjustRightInd w:val="0"/>
              <w:spacing w:line="235" w:lineRule="auto"/>
              <w:jc w:val="both"/>
            </w:pPr>
            <w:r w:rsidRPr="001E0489">
              <w:rPr>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0" w:type="auto"/>
            <w:vAlign w:val="center"/>
          </w:tcPr>
          <w:p w:rsidR="000D7706" w:rsidRPr="001E0489" w:rsidRDefault="00F44B27" w:rsidP="00AA2F87">
            <w:pPr>
              <w:pStyle w:val="a4"/>
              <w:autoSpaceDE w:val="0"/>
              <w:snapToGrid w:val="0"/>
              <w:spacing w:after="0"/>
              <w:jc w:val="center"/>
              <w:rPr>
                <w:rFonts w:cs="Times New Roman"/>
                <w:sz w:val="22"/>
              </w:rPr>
            </w:pPr>
            <w:r>
              <w:rPr>
                <w:rFonts w:cs="Times New Roman"/>
                <w:sz w:val="22"/>
              </w:rPr>
              <w:t>2</w:t>
            </w:r>
            <w:r w:rsidR="00AA2F87">
              <w:rPr>
                <w:rFonts w:cs="Times New Roman"/>
                <w:sz w:val="22"/>
              </w:rPr>
              <w:t>5</w:t>
            </w:r>
            <w:r>
              <w:rPr>
                <w:rFonts w:cs="Times New Roman"/>
                <w:sz w:val="22"/>
              </w:rPr>
              <w:t>%</w:t>
            </w:r>
          </w:p>
        </w:tc>
        <w:tc>
          <w:tcPr>
            <w:tcW w:w="0" w:type="auto"/>
            <w:vAlign w:val="center"/>
          </w:tcPr>
          <w:p w:rsidR="000D7706" w:rsidRPr="001E0489" w:rsidRDefault="00FA3955" w:rsidP="00AA2F87">
            <w:pPr>
              <w:pStyle w:val="a4"/>
              <w:autoSpaceDE w:val="0"/>
              <w:snapToGrid w:val="0"/>
              <w:spacing w:after="0"/>
              <w:jc w:val="center"/>
              <w:rPr>
                <w:rFonts w:cs="Times New Roman"/>
                <w:sz w:val="22"/>
              </w:rPr>
            </w:pPr>
            <w:r>
              <w:rPr>
                <w:rFonts w:cs="Times New Roman"/>
                <w:sz w:val="22"/>
              </w:rPr>
              <w:t>1</w:t>
            </w:r>
            <w:r w:rsidR="00AA2F87">
              <w:rPr>
                <w:rFonts w:cs="Times New Roman"/>
                <w:sz w:val="22"/>
              </w:rPr>
              <w:t>6</w:t>
            </w:r>
            <w:r>
              <w:rPr>
                <w:rFonts w:cs="Times New Roman"/>
                <w:sz w:val="22"/>
              </w:rPr>
              <w:t>,</w:t>
            </w:r>
            <w:r w:rsidR="00AA2F87">
              <w:rPr>
                <w:rFonts w:cs="Times New Roman"/>
                <w:sz w:val="22"/>
              </w:rPr>
              <w:t>7</w:t>
            </w:r>
            <w:r>
              <w:rPr>
                <w:rFonts w:cs="Times New Roman"/>
                <w:sz w:val="22"/>
              </w:rPr>
              <w:t>%</w:t>
            </w:r>
          </w:p>
        </w:tc>
        <w:tc>
          <w:tcPr>
            <w:tcW w:w="0" w:type="auto"/>
            <w:vAlign w:val="center"/>
          </w:tcPr>
          <w:p w:rsidR="000D7706" w:rsidRPr="006476B0" w:rsidRDefault="006476B0" w:rsidP="00375CE4">
            <w:pPr>
              <w:pStyle w:val="a4"/>
              <w:autoSpaceDE w:val="0"/>
              <w:snapToGrid w:val="0"/>
              <w:spacing w:after="0"/>
              <w:jc w:val="center"/>
              <w:rPr>
                <w:rFonts w:cs="Times New Roman"/>
                <w:sz w:val="22"/>
              </w:rPr>
            </w:pPr>
            <w:r w:rsidRPr="006476B0">
              <w:rPr>
                <w:rFonts w:cs="Times New Roman"/>
                <w:sz w:val="22"/>
              </w:rPr>
              <w:t>16,7</w:t>
            </w:r>
            <w:r w:rsidR="000D7706" w:rsidRPr="006476B0">
              <w:rPr>
                <w:rFonts w:cs="Times New Roman"/>
                <w:sz w:val="22"/>
              </w:rPr>
              <w:t>%</w:t>
            </w:r>
          </w:p>
        </w:tc>
        <w:tc>
          <w:tcPr>
            <w:tcW w:w="0" w:type="auto"/>
            <w:vAlign w:val="center"/>
          </w:tcPr>
          <w:p w:rsidR="000D7706" w:rsidRPr="006476B0" w:rsidRDefault="00C71C0D" w:rsidP="006476B0">
            <w:pPr>
              <w:pStyle w:val="a4"/>
              <w:autoSpaceDE w:val="0"/>
              <w:snapToGrid w:val="0"/>
              <w:spacing w:after="0"/>
              <w:jc w:val="center"/>
              <w:rPr>
                <w:rFonts w:cs="Times New Roman"/>
                <w:sz w:val="22"/>
              </w:rPr>
            </w:pPr>
            <w:r w:rsidRPr="006476B0">
              <w:rPr>
                <w:rFonts w:cs="Times New Roman"/>
                <w:sz w:val="22"/>
              </w:rPr>
              <w:t>1</w:t>
            </w:r>
            <w:r w:rsidR="006476B0" w:rsidRPr="006476B0">
              <w:rPr>
                <w:rFonts w:cs="Times New Roman"/>
                <w:sz w:val="22"/>
              </w:rPr>
              <w:t>2</w:t>
            </w:r>
            <w:r w:rsidR="00957776" w:rsidRPr="006476B0">
              <w:rPr>
                <w:rFonts w:cs="Times New Roman"/>
                <w:sz w:val="22"/>
              </w:rPr>
              <w:t>,</w:t>
            </w:r>
            <w:r w:rsidR="006476B0" w:rsidRPr="006476B0">
              <w:rPr>
                <w:rFonts w:cs="Times New Roman"/>
                <w:sz w:val="22"/>
              </w:rPr>
              <w:t>5</w:t>
            </w:r>
            <w:r w:rsidR="000D7706" w:rsidRPr="006476B0">
              <w:rPr>
                <w:rFonts w:cs="Times New Roman"/>
                <w:sz w:val="22"/>
              </w:rPr>
              <w:t>%</w:t>
            </w:r>
          </w:p>
        </w:tc>
      </w:tr>
      <w:tr w:rsidR="000D7706" w:rsidRPr="000D7706" w:rsidTr="000D7706">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9.</w:t>
            </w:r>
          </w:p>
        </w:tc>
        <w:tc>
          <w:tcPr>
            <w:tcW w:w="0" w:type="auto"/>
            <w:vAlign w:val="center"/>
          </w:tcPr>
          <w:p w:rsidR="000D7706" w:rsidRPr="001E0489" w:rsidRDefault="000D7706" w:rsidP="001E071A">
            <w:pPr>
              <w:widowControl w:val="0"/>
              <w:autoSpaceDE w:val="0"/>
              <w:autoSpaceDN w:val="0"/>
              <w:adjustRightInd w:val="0"/>
              <w:spacing w:line="235" w:lineRule="auto"/>
              <w:jc w:val="both"/>
            </w:pPr>
            <w:r w:rsidRPr="001E0489">
              <w:rPr>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1B62EF">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r>
      <w:tr w:rsidR="000D7706" w:rsidRPr="000D7706" w:rsidTr="000D7706">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10.</w:t>
            </w:r>
          </w:p>
        </w:tc>
        <w:tc>
          <w:tcPr>
            <w:tcW w:w="0" w:type="auto"/>
            <w:vAlign w:val="center"/>
          </w:tcPr>
          <w:p w:rsidR="000D7706" w:rsidRPr="001E0489" w:rsidRDefault="000D7706" w:rsidP="001E071A">
            <w:pPr>
              <w:widowControl w:val="0"/>
              <w:autoSpaceDE w:val="0"/>
              <w:autoSpaceDN w:val="0"/>
              <w:adjustRightInd w:val="0"/>
              <w:spacing w:line="235" w:lineRule="auto"/>
              <w:jc w:val="both"/>
            </w:pPr>
            <w:r w:rsidRPr="001E0489">
              <w:rPr>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r>
      <w:tr w:rsidR="000D7706" w:rsidRPr="000D7706" w:rsidTr="000D7706">
        <w:trPr>
          <w:trHeight w:val="513"/>
        </w:trPr>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11.</w:t>
            </w:r>
          </w:p>
        </w:tc>
        <w:tc>
          <w:tcPr>
            <w:tcW w:w="0" w:type="auto"/>
            <w:vAlign w:val="center"/>
          </w:tcPr>
          <w:p w:rsidR="000D7706" w:rsidRPr="001E0489" w:rsidRDefault="000D7706" w:rsidP="001E071A">
            <w:pPr>
              <w:widowControl w:val="0"/>
              <w:autoSpaceDE w:val="0"/>
              <w:autoSpaceDN w:val="0"/>
              <w:adjustRightInd w:val="0"/>
              <w:spacing w:line="235" w:lineRule="auto"/>
              <w:jc w:val="both"/>
            </w:pPr>
            <w:r w:rsidRPr="001E0489">
              <w:rPr>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0" w:type="auto"/>
            <w:vAlign w:val="center"/>
          </w:tcPr>
          <w:p w:rsidR="000D7706" w:rsidRPr="001E0489" w:rsidRDefault="00CC5CBA" w:rsidP="00375CE4">
            <w:pPr>
              <w:pStyle w:val="a4"/>
              <w:autoSpaceDE w:val="0"/>
              <w:snapToGrid w:val="0"/>
              <w:spacing w:after="0"/>
              <w:jc w:val="center"/>
              <w:rPr>
                <w:rFonts w:cs="Times New Roman"/>
                <w:sz w:val="22"/>
              </w:rPr>
            </w:pPr>
            <w:r>
              <w:rPr>
                <w:rFonts w:cs="Times New Roman"/>
                <w:sz w:val="22"/>
              </w:rPr>
              <w:t>80%</w:t>
            </w:r>
          </w:p>
        </w:tc>
        <w:tc>
          <w:tcPr>
            <w:tcW w:w="0" w:type="auto"/>
            <w:vAlign w:val="center"/>
          </w:tcPr>
          <w:p w:rsidR="000D7706" w:rsidRPr="001E0489" w:rsidRDefault="00CC5CBA" w:rsidP="00375CE4">
            <w:pPr>
              <w:pStyle w:val="a4"/>
              <w:autoSpaceDE w:val="0"/>
              <w:snapToGrid w:val="0"/>
              <w:spacing w:after="0"/>
              <w:jc w:val="center"/>
              <w:rPr>
                <w:rFonts w:cs="Times New Roman"/>
                <w:sz w:val="22"/>
              </w:rPr>
            </w:pPr>
            <w:r>
              <w:rPr>
                <w:rFonts w:cs="Times New Roman"/>
                <w:sz w:val="22"/>
              </w:rPr>
              <w:t>71,4</w:t>
            </w:r>
          </w:p>
        </w:tc>
        <w:tc>
          <w:tcPr>
            <w:tcW w:w="0" w:type="auto"/>
            <w:vAlign w:val="center"/>
          </w:tcPr>
          <w:p w:rsidR="000D7706" w:rsidRPr="001E0489" w:rsidRDefault="00DA2E88" w:rsidP="00DA2E88">
            <w:pPr>
              <w:pStyle w:val="a4"/>
              <w:autoSpaceDE w:val="0"/>
              <w:snapToGrid w:val="0"/>
              <w:spacing w:after="0"/>
              <w:jc w:val="center"/>
              <w:rPr>
                <w:rFonts w:cs="Times New Roman"/>
                <w:sz w:val="22"/>
              </w:rPr>
            </w:pPr>
            <w:r>
              <w:rPr>
                <w:rFonts w:cs="Times New Roman"/>
                <w:sz w:val="22"/>
              </w:rPr>
              <w:t>85</w:t>
            </w:r>
            <w:r w:rsidR="006A63C3" w:rsidRPr="001E0489">
              <w:rPr>
                <w:rFonts w:cs="Times New Roman"/>
                <w:sz w:val="22"/>
              </w:rPr>
              <w:t>,</w:t>
            </w:r>
            <w:r>
              <w:rPr>
                <w:rFonts w:cs="Times New Roman"/>
                <w:sz w:val="22"/>
              </w:rPr>
              <w:t>7</w:t>
            </w:r>
            <w:r w:rsidR="000D7706" w:rsidRPr="001E0489">
              <w:rPr>
                <w:rFonts w:cs="Times New Roman"/>
                <w:sz w:val="22"/>
              </w:rPr>
              <w:t>%</w:t>
            </w:r>
          </w:p>
        </w:tc>
        <w:tc>
          <w:tcPr>
            <w:tcW w:w="0" w:type="auto"/>
            <w:vAlign w:val="center"/>
          </w:tcPr>
          <w:p w:rsidR="000D7706" w:rsidRPr="001E0489" w:rsidRDefault="005A03BB" w:rsidP="005A03BB">
            <w:pPr>
              <w:pStyle w:val="a4"/>
              <w:autoSpaceDE w:val="0"/>
              <w:snapToGrid w:val="0"/>
              <w:spacing w:after="0"/>
              <w:jc w:val="center"/>
              <w:rPr>
                <w:rFonts w:cs="Times New Roman"/>
                <w:sz w:val="22"/>
              </w:rPr>
            </w:pPr>
            <w:r>
              <w:rPr>
                <w:rFonts w:cs="Times New Roman"/>
                <w:sz w:val="22"/>
              </w:rPr>
              <w:t>53</w:t>
            </w:r>
            <w:r w:rsidR="009B1BDF" w:rsidRPr="001E0489">
              <w:rPr>
                <w:rFonts w:cs="Times New Roman"/>
                <w:sz w:val="22"/>
              </w:rPr>
              <w:t>,</w:t>
            </w:r>
            <w:r>
              <w:rPr>
                <w:rFonts w:cs="Times New Roman"/>
                <w:sz w:val="22"/>
              </w:rPr>
              <w:t>8</w:t>
            </w:r>
            <w:r w:rsidR="000D7706" w:rsidRPr="001E0489">
              <w:rPr>
                <w:rFonts w:cs="Times New Roman"/>
                <w:sz w:val="22"/>
              </w:rPr>
              <w:t>%</w:t>
            </w:r>
          </w:p>
        </w:tc>
      </w:tr>
      <w:tr w:rsidR="000D7706" w:rsidRPr="000D7706" w:rsidTr="00D07165">
        <w:trPr>
          <w:trHeight w:val="889"/>
        </w:trPr>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12.</w:t>
            </w:r>
          </w:p>
        </w:tc>
        <w:tc>
          <w:tcPr>
            <w:tcW w:w="0" w:type="auto"/>
            <w:vAlign w:val="center"/>
          </w:tcPr>
          <w:p w:rsidR="000D7706" w:rsidRPr="001E0489" w:rsidRDefault="000D7706" w:rsidP="001E071A">
            <w:pPr>
              <w:widowControl w:val="0"/>
              <w:autoSpaceDE w:val="0"/>
              <w:autoSpaceDN w:val="0"/>
              <w:adjustRightInd w:val="0"/>
              <w:spacing w:line="235" w:lineRule="auto"/>
              <w:jc w:val="both"/>
            </w:pPr>
            <w:r w:rsidRPr="001E0489">
              <w:rPr>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r>
      <w:tr w:rsidR="000D7706" w:rsidRPr="000D7706" w:rsidTr="000D7706">
        <w:trPr>
          <w:trHeight w:val="979"/>
        </w:trPr>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13.</w:t>
            </w:r>
          </w:p>
        </w:tc>
        <w:tc>
          <w:tcPr>
            <w:tcW w:w="0" w:type="auto"/>
            <w:vAlign w:val="center"/>
          </w:tcPr>
          <w:p w:rsidR="000D7706" w:rsidRPr="001E0489" w:rsidRDefault="000D7706" w:rsidP="001E071A">
            <w:pPr>
              <w:widowControl w:val="0"/>
              <w:autoSpaceDE w:val="0"/>
              <w:autoSpaceDN w:val="0"/>
              <w:adjustRightInd w:val="0"/>
              <w:spacing w:line="235" w:lineRule="auto"/>
              <w:jc w:val="both"/>
            </w:pPr>
            <w:r w:rsidRPr="001E0489">
              <w:rPr>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r>
      <w:tr w:rsidR="000D7706" w:rsidRPr="000D7706" w:rsidTr="001E071A">
        <w:trPr>
          <w:trHeight w:val="2141"/>
        </w:trPr>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14.</w:t>
            </w:r>
          </w:p>
        </w:tc>
        <w:tc>
          <w:tcPr>
            <w:tcW w:w="0" w:type="auto"/>
            <w:vAlign w:val="center"/>
          </w:tcPr>
          <w:p w:rsidR="000D7706" w:rsidRPr="001E0489" w:rsidRDefault="000D7706" w:rsidP="001E071A">
            <w:pPr>
              <w:widowControl w:val="0"/>
              <w:autoSpaceDE w:val="0"/>
              <w:autoSpaceDN w:val="0"/>
              <w:adjustRightInd w:val="0"/>
              <w:spacing w:line="235" w:lineRule="auto"/>
              <w:jc w:val="both"/>
            </w:pPr>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r>
      <w:tr w:rsidR="000D7706" w:rsidRPr="000D7706" w:rsidTr="000D7706">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15.</w:t>
            </w:r>
          </w:p>
        </w:tc>
        <w:tc>
          <w:tcPr>
            <w:tcW w:w="0" w:type="auto"/>
            <w:vAlign w:val="center"/>
          </w:tcPr>
          <w:p w:rsidR="000D7706" w:rsidRPr="001E0489" w:rsidRDefault="000D7706" w:rsidP="001E071A">
            <w:pPr>
              <w:widowControl w:val="0"/>
              <w:autoSpaceDE w:val="0"/>
              <w:autoSpaceDN w:val="0"/>
              <w:adjustRightInd w:val="0"/>
              <w:spacing w:line="235" w:lineRule="auto"/>
              <w:jc w:val="both"/>
            </w:pPr>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r>
      <w:tr w:rsidR="000D7706" w:rsidRPr="000D7706" w:rsidTr="000F7436">
        <w:trPr>
          <w:trHeight w:val="2018"/>
        </w:trPr>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lastRenderedPageBreak/>
              <w:t>16.</w:t>
            </w:r>
          </w:p>
        </w:tc>
        <w:tc>
          <w:tcPr>
            <w:tcW w:w="0" w:type="auto"/>
            <w:vAlign w:val="center"/>
          </w:tcPr>
          <w:p w:rsidR="000D7706" w:rsidRPr="001E0489" w:rsidRDefault="000D7706" w:rsidP="00964EC9">
            <w:pPr>
              <w:widowControl w:val="0"/>
              <w:autoSpaceDE w:val="0"/>
              <w:autoSpaceDN w:val="0"/>
              <w:adjustRightInd w:val="0"/>
              <w:jc w:val="both"/>
            </w:pPr>
            <w:r w:rsidRPr="001E0489">
              <w:rPr>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r>
      <w:tr w:rsidR="000D7706" w:rsidRPr="000D7706" w:rsidTr="000D7706">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17.</w:t>
            </w:r>
          </w:p>
        </w:tc>
        <w:tc>
          <w:tcPr>
            <w:tcW w:w="0" w:type="auto"/>
            <w:vAlign w:val="center"/>
          </w:tcPr>
          <w:p w:rsidR="000D7706" w:rsidRPr="001E0489" w:rsidRDefault="000D7706" w:rsidP="00964EC9">
            <w:pPr>
              <w:widowControl w:val="0"/>
              <w:autoSpaceDE w:val="0"/>
              <w:autoSpaceDN w:val="0"/>
              <w:adjustRightInd w:val="0"/>
              <w:jc w:val="both"/>
            </w:pPr>
            <w:r w:rsidRPr="001E0489">
              <w:rPr>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0D7706" w:rsidP="00375CE4">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FD3955" w:rsidP="00FD395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D7706" w:rsidRPr="001E0489" w:rsidRDefault="007A14C9" w:rsidP="007A14C9">
            <w:pPr>
              <w:pStyle w:val="a4"/>
              <w:autoSpaceDE w:val="0"/>
              <w:snapToGrid w:val="0"/>
              <w:spacing w:after="0"/>
              <w:jc w:val="center"/>
              <w:rPr>
                <w:rFonts w:cs="Times New Roman"/>
                <w:sz w:val="23"/>
                <w:szCs w:val="23"/>
              </w:rPr>
            </w:pPr>
            <w:r w:rsidRPr="001E0489">
              <w:rPr>
                <w:rFonts w:cs="Times New Roman"/>
                <w:sz w:val="22"/>
              </w:rPr>
              <w:t>-</w:t>
            </w:r>
          </w:p>
        </w:tc>
      </w:tr>
    </w:tbl>
    <w:p w:rsidR="004F6554" w:rsidRPr="004F6554" w:rsidRDefault="004F6554" w:rsidP="004F6554">
      <w:pPr>
        <w:ind w:firstLine="709"/>
        <w:jc w:val="both"/>
        <w:rPr>
          <w:sz w:val="16"/>
          <w:szCs w:val="16"/>
        </w:rPr>
      </w:pPr>
    </w:p>
    <w:p w:rsidR="00872D79" w:rsidRDefault="00872D79" w:rsidP="00872D79">
      <w:pPr>
        <w:ind w:firstLine="709"/>
        <w:jc w:val="both"/>
      </w:pPr>
      <w:r w:rsidRPr="00DB0DB5">
        <w:t>В 201</w:t>
      </w:r>
      <w:r>
        <w:t>4</w:t>
      </w:r>
      <w:r w:rsidRPr="00DB0DB5">
        <w:t xml:space="preserve"> году КУИ всего проведено </w:t>
      </w:r>
      <w:r>
        <w:t>7</w:t>
      </w:r>
      <w:r w:rsidRPr="00DB0DB5">
        <w:t xml:space="preserve"> плановых проверок соблюдения требований земельного законодате</w:t>
      </w:r>
      <w:r>
        <w:t xml:space="preserve">льства, и 6 внеплановых проверок. Для сравнения в </w:t>
      </w:r>
      <w:r w:rsidRPr="00DB0DB5">
        <w:t xml:space="preserve">2013 году КУИ </w:t>
      </w:r>
      <w:r>
        <w:t>было</w:t>
      </w:r>
      <w:r w:rsidRPr="00DB0DB5">
        <w:t xml:space="preserve"> проведено 5 плановых проверок соблюдения требований земельного законодате</w:t>
      </w:r>
      <w:r>
        <w:t>льства, и 2 внеплановые проверки.</w:t>
      </w:r>
    </w:p>
    <w:p w:rsidR="00964EC9" w:rsidRDefault="00964EC9" w:rsidP="00964EC9">
      <w:pPr>
        <w:tabs>
          <w:tab w:val="left" w:pos="8700"/>
        </w:tabs>
        <w:autoSpaceDE w:val="0"/>
        <w:autoSpaceDN w:val="0"/>
        <w:adjustRightInd w:val="0"/>
        <w:ind w:firstLine="709"/>
        <w:jc w:val="both"/>
      </w:pPr>
      <w:r>
        <w:t xml:space="preserve">Общее </w:t>
      </w:r>
      <w:r w:rsidRPr="00CA2CD7">
        <w:t xml:space="preserve">количество проверок, по итогам проведения которых </w:t>
      </w:r>
      <w:r>
        <w:t>в 201</w:t>
      </w:r>
      <w:r w:rsidR="00FA3AD6">
        <w:t>4</w:t>
      </w:r>
      <w:r>
        <w:t xml:space="preserve"> году </w:t>
      </w:r>
      <w:r w:rsidRPr="00CA2CD7">
        <w:t>выявлены правонарушения</w:t>
      </w:r>
      <w:r>
        <w:t xml:space="preserve"> – 7 (в 2013 году – 6 проверок).</w:t>
      </w:r>
    </w:p>
    <w:p w:rsidR="000B1F7F" w:rsidRPr="003815DA" w:rsidRDefault="000B1F7F" w:rsidP="00964EC9">
      <w:pPr>
        <w:pStyle w:val="a4"/>
        <w:autoSpaceDE w:val="0"/>
        <w:snapToGrid w:val="0"/>
        <w:spacing w:after="0"/>
        <w:rPr>
          <w:sz w:val="24"/>
          <w:szCs w:val="24"/>
        </w:rPr>
      </w:pPr>
    </w:p>
    <w:p w:rsidR="000B1F7F" w:rsidRPr="002E01D7" w:rsidRDefault="000B1F7F" w:rsidP="00EA59E1">
      <w:pPr>
        <w:autoSpaceDE w:val="0"/>
        <w:autoSpaceDN w:val="0"/>
        <w:adjustRightInd w:val="0"/>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0B1F7F" w:rsidRDefault="000B1F7F" w:rsidP="00EA59E1">
      <w:pPr>
        <w:autoSpaceDE w:val="0"/>
        <w:autoSpaceDN w:val="0"/>
        <w:adjustRightInd w:val="0"/>
        <w:ind w:firstLine="709"/>
        <w:jc w:val="both"/>
      </w:pPr>
    </w:p>
    <w:p w:rsidR="000B1F7F" w:rsidRDefault="000B1F7F" w:rsidP="00EA59E1">
      <w:pPr>
        <w:ind w:firstLine="709"/>
        <w:jc w:val="both"/>
        <w:rPr>
          <w:szCs w:val="28"/>
        </w:rPr>
      </w:pPr>
      <w:r w:rsidRPr="00870C13">
        <w:t xml:space="preserve">Положительная динамика основных показателей свидетельствуют о результативности мероприятий, выполняемых </w:t>
      </w:r>
      <w:r w:rsidR="008D5507" w:rsidRPr="00870C13">
        <w:t>КУИ</w:t>
      </w:r>
      <w:r w:rsidRPr="00870C13">
        <w:t xml:space="preserve"> в целях совершенствования данной сферы деятельности, и одновременно указывает на низкий уровень соблюдения обязательных требований земельного законодательства </w:t>
      </w:r>
      <w:r w:rsidR="00870C13" w:rsidRPr="00870C13">
        <w:t xml:space="preserve">юридическими лицами, индивидуальными предпринимателями. </w:t>
      </w:r>
      <w:r w:rsidRPr="00870C13">
        <w:t>Данный фактор обуславливает актуальность дальнейшего совершенствования осуществления муниципального земельного контроля, как одного из элементов управления земельным фондом</w:t>
      </w:r>
      <w:r>
        <w:rPr>
          <w:szCs w:val="28"/>
        </w:rPr>
        <w:t xml:space="preserve"> городского округа </w:t>
      </w:r>
      <w:r w:rsidR="00EA59E1">
        <w:rPr>
          <w:szCs w:val="28"/>
        </w:rPr>
        <w:t>«</w:t>
      </w:r>
      <w:r>
        <w:rPr>
          <w:szCs w:val="28"/>
        </w:rPr>
        <w:t>Город Лесной</w:t>
      </w:r>
      <w:r w:rsidR="00EA59E1">
        <w:rPr>
          <w:szCs w:val="28"/>
        </w:rPr>
        <w:t>»</w:t>
      </w:r>
      <w:r w:rsidR="005B0D59">
        <w:rPr>
          <w:szCs w:val="28"/>
        </w:rPr>
        <w:t>.</w:t>
      </w:r>
    </w:p>
    <w:p w:rsidR="005B0D59" w:rsidRDefault="005B0D59" w:rsidP="005B0D59">
      <w:pPr>
        <w:autoSpaceDE w:val="0"/>
        <w:autoSpaceDN w:val="0"/>
        <w:adjustRightInd w:val="0"/>
        <w:ind w:firstLine="540"/>
        <w:jc w:val="both"/>
        <w:rPr>
          <w:rFonts w:eastAsiaTheme="minorHAnsi"/>
          <w:lang w:eastAsia="en-US"/>
        </w:rPr>
      </w:pPr>
      <w:r>
        <w:rPr>
          <w:rFonts w:eastAsiaTheme="minorHAnsi"/>
          <w:lang w:eastAsia="en-US"/>
        </w:rPr>
        <w:t>В 2014 году в рамках муниципального земельного контроля осуществлены проверки в отношении юридических лиц (индивидуальны</w:t>
      </w:r>
      <w:r w:rsidR="001E071A">
        <w:rPr>
          <w:rFonts w:eastAsiaTheme="minorHAnsi"/>
          <w:lang w:eastAsia="en-US"/>
        </w:rPr>
        <w:t>х предпринимателей).</w:t>
      </w:r>
      <w:r>
        <w:rPr>
          <w:rFonts w:eastAsiaTheme="minorHAnsi"/>
          <w:lang w:eastAsia="en-US"/>
        </w:rPr>
        <w:t xml:space="preserve"> В ходе проведения проверок в рамках муниципального земельного контроля в большинстве случаев установить факт нарушения требований земельного законодательства возможно только при участии владельца земельного участка, однако, при уведомлении владельцев участка о проведении проверки, в 2014 году были случаи их уклонения от участия в проверке. </w:t>
      </w:r>
      <w:r>
        <w:t>В 2014 году внесены изменения в Областной закон Свердловской области «О</w:t>
      </w:r>
      <w:r w:rsidR="001E071A">
        <w:t>б</w:t>
      </w:r>
      <w:r>
        <w:t xml:space="preserve"> административных правонарушениях на территории Свердловской области» от 14.05.2005 № 52-ОЗ, согласно которым неисполнение предписания об устранении нарушений исключено из ст. 33 данного закона. В связи с вышеизложенным, ст. 28.3 КоАП РФ дополнена ч.7, в соответствии</w:t>
      </w:r>
      <w:r w:rsidR="001E071A">
        <w:t xml:space="preserve"> с которой</w:t>
      </w:r>
      <w:r>
        <w:rPr>
          <w:rFonts w:eastAsiaTheme="minorHAnsi"/>
          <w:lang w:eastAsia="en-US"/>
        </w:rPr>
        <w:t xml:space="preserve">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административном  правонарушении, предусмотренном ч. 1 ст. 19.5 КоАП РФ -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а также ч. 1 ст. 19.4.1 КоАП РФ - воспрепятствование законной деятельности должностного лица органа государственного контроля (надзора), органа муниципального контроля по проведению проверок или уклонение от таких проверок.</w:t>
      </w:r>
    </w:p>
    <w:p w:rsidR="005B0D59" w:rsidRDefault="005B0D59" w:rsidP="005B0D59">
      <w:pPr>
        <w:ind w:firstLine="709"/>
        <w:jc w:val="both"/>
        <w:rPr>
          <w:szCs w:val="28"/>
        </w:rPr>
      </w:pPr>
      <w:r>
        <w:rPr>
          <w:rFonts w:eastAsiaTheme="minorHAnsi"/>
          <w:lang w:eastAsia="en-US"/>
        </w:rPr>
        <w:t xml:space="preserve"> На настоящий момент, указанный перечень должностных лиц органов местного самоуправление законом Свердловской области не установлен, в результате чего выданные в рамках муниципального земельного контроля предписания об устранении требований земельного законодательства остаются без исполнения, т.к. нет возможности привлечь к административной ответственности лиц, виновных в неисполнении предписания, в связи с чем необходимо внести соответствующие изменения в областной закон Свердловской области от 27.12.2010 № 116-ОЗ, либо установить данный перечень иным нормативно-правовым актом.</w:t>
      </w:r>
    </w:p>
    <w:p w:rsidR="00AD107C" w:rsidRPr="00EC0D8C" w:rsidRDefault="00AD107C" w:rsidP="00AD107C">
      <w:pPr>
        <w:jc w:val="center"/>
        <w:rPr>
          <w:caps/>
        </w:rPr>
      </w:pPr>
      <w:r w:rsidRPr="00EC0D8C">
        <w:rPr>
          <w:caps/>
        </w:rPr>
        <w:lastRenderedPageBreak/>
        <w:t>Доклад об осуществлении муниципального контроля</w:t>
      </w:r>
      <w:r>
        <w:rPr>
          <w:caps/>
        </w:rPr>
        <w:t xml:space="preserve"> ЗА ОБЕСПЕЧЕНИЕМ СОХРАННОСТИ АВТОМОБИЛЬНЫХ ДОРОГ ОБЩЕГО ПОЛЬЗОВАНИЯ МЕСТНОГО ЗНАЧЕНИЯ </w:t>
      </w:r>
      <w:r w:rsidRPr="00EC0D8C">
        <w:rPr>
          <w:caps/>
        </w:rPr>
        <w:t>и об эффективности такого контроля на территории</w:t>
      </w:r>
    </w:p>
    <w:p w:rsidR="00AD107C" w:rsidRPr="00EC0D8C" w:rsidRDefault="00AD107C" w:rsidP="00AD107C">
      <w:pPr>
        <w:jc w:val="center"/>
      </w:pPr>
      <w:r w:rsidRPr="00EC0D8C">
        <w:rPr>
          <w:caps/>
        </w:rPr>
        <w:t xml:space="preserve"> городского округа «Город Лесной» в 2014 году</w:t>
      </w:r>
    </w:p>
    <w:p w:rsidR="00AD107C" w:rsidRDefault="00AD107C" w:rsidP="00AD107C">
      <w:pPr>
        <w:jc w:val="center"/>
        <w:rPr>
          <w:b/>
        </w:rPr>
      </w:pPr>
    </w:p>
    <w:p w:rsidR="005B0D59" w:rsidRPr="00AD107C" w:rsidRDefault="00AD107C" w:rsidP="00AD107C">
      <w:pPr>
        <w:jc w:val="center"/>
        <w:rPr>
          <w:b/>
        </w:rPr>
      </w:pPr>
      <w:r w:rsidRPr="00B242DC">
        <w:rPr>
          <w:b/>
        </w:rPr>
        <w:t>Раздел 1. Состояние нормативно - правового регулирования</w:t>
      </w:r>
      <w:r w:rsidR="00EA5E20">
        <w:rPr>
          <w:b/>
        </w:rPr>
        <w:t xml:space="preserve"> </w:t>
      </w:r>
      <w:r w:rsidRPr="00AD107C">
        <w:rPr>
          <w:b/>
        </w:rPr>
        <w:t>в соответствующей сфере деятельности</w:t>
      </w:r>
    </w:p>
    <w:p w:rsidR="005B0D59" w:rsidRDefault="005B0D59" w:rsidP="0096732A">
      <w:pPr>
        <w:pStyle w:val="aa"/>
        <w:tabs>
          <w:tab w:val="left" w:pos="1134"/>
        </w:tabs>
        <w:ind w:left="0" w:firstLine="709"/>
        <w:jc w:val="both"/>
        <w:rPr>
          <w:b/>
        </w:rPr>
      </w:pPr>
    </w:p>
    <w:p w:rsidR="00DA7B70" w:rsidRDefault="00DA7B70" w:rsidP="0096732A">
      <w:pPr>
        <w:pStyle w:val="aa"/>
        <w:tabs>
          <w:tab w:val="left" w:pos="1134"/>
        </w:tabs>
        <w:ind w:left="0" w:firstLine="709"/>
        <w:jc w:val="both"/>
        <w:rPr>
          <w:b/>
        </w:rPr>
      </w:pPr>
      <w:r w:rsidRPr="00EA3D32">
        <w:t xml:space="preserve">Правовая база по осуществлению муниципального контроля </w:t>
      </w:r>
      <w:r w:rsidRPr="00DA7B70">
        <w:t>за обеспечением сохранности автомобильных дорог общего пользования местного значения</w:t>
      </w:r>
      <w:r>
        <w:t xml:space="preserve"> на территории городского округа «Город Лесной» сформирована:</w:t>
      </w:r>
    </w:p>
    <w:p w:rsidR="000C59E2" w:rsidRPr="00BB1B51" w:rsidRDefault="000C59E2" w:rsidP="0096732A">
      <w:pPr>
        <w:pStyle w:val="aa"/>
        <w:tabs>
          <w:tab w:val="left" w:pos="1134"/>
        </w:tabs>
        <w:ind w:left="0" w:firstLine="709"/>
        <w:jc w:val="both"/>
      </w:pPr>
      <w:r w:rsidRPr="004D5177">
        <w:rPr>
          <w:b/>
        </w:rPr>
        <w:t>Муниципальный контроль за обеспечением сохранности автомобильных дорог общего пользования местного значения</w:t>
      </w:r>
      <w:r w:rsidRPr="00BB1B51">
        <w:t xml:space="preserve"> в границах городского округа </w:t>
      </w:r>
      <w:r>
        <w:t>«</w:t>
      </w:r>
      <w:r w:rsidRPr="00BB1B51">
        <w:t>Город Лесной</w:t>
      </w:r>
      <w:r>
        <w:t xml:space="preserve">»осуществляется в соответствии с </w:t>
      </w:r>
      <w:r w:rsidRPr="00243479">
        <w:t xml:space="preserve">Федеральным </w:t>
      </w:r>
      <w:hyperlink r:id="rId10" w:history="1">
        <w:r w:rsidRPr="00243479">
          <w:t>закон</w:t>
        </w:r>
      </w:hyperlink>
      <w:r w:rsidRPr="00243479">
        <w:t xml:space="preserve">ом от 08.11.2007 № 257-ФЗ </w:t>
      </w:r>
      <w:r>
        <w:t>«</w:t>
      </w:r>
      <w:r w:rsidRPr="00243479">
        <w:t>Об автомобильных дорогах и о дорожной деятельности в Российской Федерации и о внесении изменений в отдельные законодател</w:t>
      </w:r>
      <w:r>
        <w:t xml:space="preserve">ьные акты Российской Федерации», </w:t>
      </w:r>
      <w:r w:rsidRPr="00243479">
        <w:t xml:space="preserve">Федеральным </w:t>
      </w:r>
      <w:hyperlink r:id="rId11" w:history="1">
        <w:r w:rsidRPr="00243479">
          <w:t>закон</w:t>
        </w:r>
      </w:hyperlink>
      <w:r w:rsidRPr="00243479">
        <w:t xml:space="preserve">ом от 10.12.1995 № 196-ФЗ </w:t>
      </w:r>
      <w:r>
        <w:t>«</w:t>
      </w:r>
      <w:r w:rsidRPr="00243479">
        <w:t>О б</w:t>
      </w:r>
      <w:r>
        <w:t xml:space="preserve">езопасности дорожного движения», </w:t>
      </w:r>
      <w:r w:rsidRPr="00832375">
        <w:t xml:space="preserve">ГОСТ Р 50597-93. </w:t>
      </w:r>
      <w:r>
        <w:t>«</w:t>
      </w:r>
      <w:r w:rsidRPr="00832375">
        <w:t xml:space="preserve">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w:t>
      </w:r>
      <w:r>
        <w:t>безопасности дорожного движения»</w:t>
      </w:r>
      <w:r w:rsidRPr="00832375">
        <w:t xml:space="preserve"> (утв. Постановлением Госстандарта России от 11.10.</w:t>
      </w:r>
      <w:r>
        <w:t xml:space="preserve">1993 № 221), </w:t>
      </w:r>
      <w:r w:rsidRPr="00243479">
        <w:t>Правилами благоустройства территории г</w:t>
      </w:r>
      <w:r>
        <w:t>ородского округа «Город Лесной» (</w:t>
      </w:r>
      <w:r w:rsidRPr="00243479">
        <w:t>утв</w:t>
      </w:r>
      <w:r>
        <w:t>.</w:t>
      </w:r>
      <w:r w:rsidRPr="00243479">
        <w:t xml:space="preserve"> постановлением главы администрации городского округа </w:t>
      </w:r>
      <w:r>
        <w:t>«</w:t>
      </w:r>
      <w:r w:rsidRPr="00243479">
        <w:t>Город Ле</w:t>
      </w:r>
      <w:r>
        <w:t>сной» от 19.09.2012 года № 1311), а</w:t>
      </w:r>
      <w:r w:rsidRPr="00BB1B51">
        <w:t xml:space="preserve">дминистративным регламентом 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 границах городского округа </w:t>
      </w:r>
      <w:r>
        <w:t>«</w:t>
      </w:r>
      <w:r w:rsidRPr="00BB1B51">
        <w:t>Город Лесной</w:t>
      </w:r>
      <w:r>
        <w:t xml:space="preserve">»                            </w:t>
      </w:r>
      <w:r w:rsidRPr="00BB1B51">
        <w:t xml:space="preserve">(утв. постановлением главы администрации городского округа </w:t>
      </w:r>
      <w:r>
        <w:t>«</w:t>
      </w:r>
      <w:r w:rsidRPr="00BB1B51">
        <w:t>Город Лесной</w:t>
      </w:r>
      <w:r>
        <w:t>»</w:t>
      </w:r>
      <w:r w:rsidRPr="00BB1B51">
        <w:t xml:space="preserve"> от 07.08.2013 г</w:t>
      </w:r>
      <w:r w:rsidR="0096732A">
        <w:t>ода</w:t>
      </w:r>
      <w:r w:rsidR="0097565C">
        <w:t xml:space="preserve"> </w:t>
      </w:r>
      <w:r w:rsidRPr="00BB1B51">
        <w:t>№ 1328</w:t>
      </w:r>
      <w:r>
        <w:t>).</w:t>
      </w:r>
    </w:p>
    <w:p w:rsidR="000C59E2" w:rsidRDefault="000C59E2" w:rsidP="000C59E2">
      <w:pPr>
        <w:tabs>
          <w:tab w:val="left" w:pos="1134"/>
        </w:tabs>
        <w:ind w:firstLine="709"/>
        <w:jc w:val="both"/>
      </w:pPr>
      <w:r>
        <w:t xml:space="preserve">Вышеуказанные </w:t>
      </w:r>
      <w:r w:rsidRPr="00243479">
        <w:t>Правила благоустройства территории г</w:t>
      </w:r>
      <w:r>
        <w:t xml:space="preserve">ородского округа «Город Лесной» и административный регламент исполнения муниципальной функции опубликованы в печатном средстве массовой информации «Вестник - официальный», а также размещены наофициальном сайте администрации городского </w:t>
      </w:r>
      <w:r w:rsidRPr="0050224E">
        <w:t xml:space="preserve">округа </w:t>
      </w:r>
      <w:r>
        <w:t>«</w:t>
      </w:r>
      <w:r w:rsidRPr="0050224E">
        <w:t>Город Лесной</w:t>
      </w:r>
      <w:r>
        <w:t>»</w:t>
      </w:r>
      <w:r w:rsidRPr="005146C0">
        <w:rPr>
          <w:lang w:val="en-US"/>
        </w:rPr>
        <w:t>www</w:t>
      </w:r>
      <w:r w:rsidRPr="005146C0">
        <w:t>.gorodlesnoy.ru</w:t>
      </w:r>
      <w:r w:rsidRPr="0050224E">
        <w:t xml:space="preserve">в сети </w:t>
      </w:r>
      <w:r>
        <w:t>«</w:t>
      </w:r>
      <w:r w:rsidRPr="0050224E">
        <w:t>Интернет</w:t>
      </w:r>
      <w:r>
        <w:t>».</w:t>
      </w:r>
    </w:p>
    <w:p w:rsidR="00DA7B70" w:rsidRDefault="00DA7B70" w:rsidP="000C59E2">
      <w:pPr>
        <w:jc w:val="center"/>
        <w:rPr>
          <w:b/>
        </w:rPr>
      </w:pPr>
    </w:p>
    <w:p w:rsidR="000C59E2" w:rsidRPr="006769AF" w:rsidRDefault="000C59E2" w:rsidP="000C59E2">
      <w:pPr>
        <w:jc w:val="center"/>
        <w:rPr>
          <w:b/>
        </w:rPr>
      </w:pPr>
      <w:r w:rsidRPr="006769AF">
        <w:rPr>
          <w:b/>
        </w:rPr>
        <w:t>Раздел 2. Организация муниципального контроля</w:t>
      </w:r>
    </w:p>
    <w:p w:rsidR="000C59E2" w:rsidRPr="006769AF" w:rsidRDefault="000C59E2" w:rsidP="000C59E2">
      <w:pPr>
        <w:ind w:firstLine="709"/>
        <w:jc w:val="both"/>
      </w:pPr>
    </w:p>
    <w:p w:rsidR="000C59E2" w:rsidRDefault="000C59E2" w:rsidP="000C59E2">
      <w:pPr>
        <w:pStyle w:val="aa"/>
        <w:tabs>
          <w:tab w:val="left" w:pos="1134"/>
        </w:tabs>
        <w:ind w:left="0" w:firstLine="709"/>
        <w:jc w:val="both"/>
      </w:pPr>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
    <w:p w:rsidR="00EE694F" w:rsidRPr="006769AF" w:rsidRDefault="00EE694F" w:rsidP="000C59E2">
      <w:pPr>
        <w:pStyle w:val="aa"/>
        <w:tabs>
          <w:tab w:val="left" w:pos="1134"/>
        </w:tabs>
        <w:ind w:left="0" w:firstLine="709"/>
        <w:jc w:val="both"/>
      </w:pPr>
      <w:r w:rsidRPr="005877BB">
        <w:t xml:space="preserve">Действия по организации муниципального контроля </w:t>
      </w:r>
      <w:r w:rsidRPr="00AB16AC">
        <w:t>за обеспечением сохранности автомобильных дорог общего пользования местного значения</w:t>
      </w:r>
      <w:r w:rsidR="0097565C">
        <w:t xml:space="preserve">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0C59E2" w:rsidRDefault="000C59E2" w:rsidP="000C59E2">
      <w:pPr>
        <w:ind w:firstLine="709"/>
        <w:jc w:val="both"/>
      </w:pPr>
      <w: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w:t>
      </w:r>
      <w:r w:rsidRPr="00AB16AC">
        <w:t xml:space="preserve">Лесной» функции по осуществлению муниципального контроля за обеспечением сохранности автомобильных дорог общего пользования местного значения возложены на </w:t>
      </w:r>
      <w:r w:rsidR="0046019E">
        <w:t>о</w:t>
      </w:r>
      <w:r w:rsidRPr="00AB16AC">
        <w:t>тдел энергетики и жилищной политики администрации городского округа «Город Лесной» (далее – отдел ЭиЖП). Отдел ЭиЖП является структурным подразделением администрации городского округа «Город Лесной».</w:t>
      </w:r>
    </w:p>
    <w:p w:rsidR="000C59E2" w:rsidRPr="00AB16AC" w:rsidRDefault="000C59E2" w:rsidP="000C59E2">
      <w:pPr>
        <w:ind w:firstLine="709"/>
        <w:jc w:val="both"/>
        <w:rPr>
          <w:rFonts w:ascii="Arial" w:hAnsi="Arial" w:cs="Arial"/>
          <w:color w:val="FF0000"/>
          <w:sz w:val="22"/>
          <w:szCs w:val="22"/>
        </w:rPr>
      </w:pPr>
      <w:r w:rsidRPr="00AB16AC">
        <w:lastRenderedPageBreak/>
        <w:t>Координация деятельности по муниципальному контролю за обеспечением сохранности автомобильных дорог общего пользования местного значения возложена на первого заместителя главы администрации городского округа «Город Лесной».</w:t>
      </w:r>
    </w:p>
    <w:p w:rsidR="000C59E2" w:rsidRPr="00AB16AC" w:rsidRDefault="000C59E2" w:rsidP="000C59E2">
      <w:pPr>
        <w:ind w:firstLine="709"/>
        <w:jc w:val="both"/>
      </w:pPr>
      <w:r w:rsidRPr="00AB16AC">
        <w:t>Порядок исполнения функции по осуществлению муниципального контроля за обеспечением сохранности автомобильных дорог общего пользования местного значения регламентирован постановлением главы администрации городского округа «Город Лесной» от 07.08.2013 г</w:t>
      </w:r>
      <w:r w:rsidR="0046019E">
        <w:t>ода</w:t>
      </w:r>
      <w:r w:rsidRPr="00AB16AC">
        <w:t xml:space="preserve"> № 1328 «Об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 границах городского округа «Город Лесной».</w:t>
      </w:r>
    </w:p>
    <w:p w:rsidR="000C59E2" w:rsidRPr="00B84137" w:rsidRDefault="00EE694F" w:rsidP="000C59E2">
      <w:pPr>
        <w:ind w:firstLine="709"/>
        <w:jc w:val="both"/>
      </w:pPr>
      <w:r>
        <w:t>Отдел ЭиЖП</w:t>
      </w:r>
      <w:r w:rsidRPr="00A75A9C">
        <w:t xml:space="preserve">организует и осуществляетмуниципальный контроль </w:t>
      </w:r>
      <w:r>
        <w:t>за</w:t>
      </w:r>
      <w:r w:rsidRPr="00BB1B51">
        <w:t xml:space="preserve"> обеспечением сохранности автомобильных дорог общего пользования местного значения</w:t>
      </w:r>
      <w:r>
        <w:t>в границах</w:t>
      </w:r>
      <w:r w:rsidRPr="00B84137">
        <w:t>гор</w:t>
      </w:r>
      <w:r>
        <w:t>одского округа «Город Лесной», предметом которого является соблюдение субъектами контроля требований по</w:t>
      </w:r>
      <w:r w:rsidRPr="00B84137">
        <w:t>:</w:t>
      </w:r>
    </w:p>
    <w:p w:rsidR="000C59E2" w:rsidRPr="00243479" w:rsidRDefault="000C59E2" w:rsidP="000C59E2">
      <w:pPr>
        <w:pStyle w:val="ConsPlusNormal"/>
        <w:numPr>
          <w:ilvl w:val="0"/>
          <w:numId w:val="4"/>
        </w:numPr>
        <w:tabs>
          <w:tab w:val="left" w:pos="1134"/>
        </w:tabs>
        <w:suppressAutoHyphens w:val="0"/>
        <w:autoSpaceDN w:val="0"/>
        <w:adjustRightInd w:val="0"/>
        <w:ind w:left="0" w:firstLine="709"/>
        <w:jc w:val="both"/>
        <w:rPr>
          <w:rFonts w:ascii="Times New Roman" w:hAnsi="Times New Roman" w:cs="Times New Roman"/>
          <w:sz w:val="24"/>
          <w:szCs w:val="24"/>
        </w:rPr>
      </w:pPr>
      <w:r w:rsidRPr="00243479">
        <w:rPr>
          <w:rFonts w:ascii="Times New Roman" w:hAnsi="Times New Roman" w:cs="Times New Roman"/>
          <w:sz w:val="24"/>
          <w:szCs w:val="24"/>
        </w:rPr>
        <w:t>техническому и эксплуатационному содержанию дорог, обеспечивающему безопасность дорожного движения и соблюдения правил благоустройства территорий;</w:t>
      </w:r>
    </w:p>
    <w:p w:rsidR="000C59E2" w:rsidRPr="00243479" w:rsidRDefault="000C59E2" w:rsidP="000C59E2">
      <w:pPr>
        <w:pStyle w:val="ConsPlusNormal"/>
        <w:numPr>
          <w:ilvl w:val="0"/>
          <w:numId w:val="4"/>
        </w:numPr>
        <w:tabs>
          <w:tab w:val="left" w:pos="1134"/>
        </w:tabs>
        <w:suppressAutoHyphens w:val="0"/>
        <w:autoSpaceDN w:val="0"/>
        <w:adjustRightInd w:val="0"/>
        <w:ind w:left="0" w:firstLine="709"/>
        <w:jc w:val="both"/>
        <w:rPr>
          <w:rFonts w:ascii="Times New Roman" w:hAnsi="Times New Roman" w:cs="Times New Roman"/>
          <w:sz w:val="24"/>
          <w:szCs w:val="24"/>
        </w:rPr>
      </w:pPr>
      <w:r w:rsidRPr="00243479">
        <w:rPr>
          <w:rFonts w:ascii="Times New Roman" w:hAnsi="Times New Roman" w:cs="Times New Roman"/>
          <w:sz w:val="24"/>
          <w:szCs w:val="24"/>
        </w:rPr>
        <w:t>соблюдению технических регламентов при проведении работ в полосе отвода автомобильных дорог и придорожной полосе;</w:t>
      </w:r>
    </w:p>
    <w:p w:rsidR="000C59E2" w:rsidRDefault="000C59E2" w:rsidP="000C59E2">
      <w:pPr>
        <w:pStyle w:val="ConsPlusNormal"/>
        <w:numPr>
          <w:ilvl w:val="0"/>
          <w:numId w:val="4"/>
        </w:numPr>
        <w:tabs>
          <w:tab w:val="left" w:pos="1134"/>
        </w:tabs>
        <w:suppressAutoHyphens w:val="0"/>
        <w:autoSpaceDN w:val="0"/>
        <w:adjustRightInd w:val="0"/>
        <w:ind w:left="0" w:firstLine="709"/>
        <w:jc w:val="both"/>
        <w:rPr>
          <w:rFonts w:ascii="Times New Roman" w:hAnsi="Times New Roman" w:cs="Times New Roman"/>
          <w:sz w:val="24"/>
          <w:szCs w:val="24"/>
        </w:rPr>
      </w:pPr>
      <w:r w:rsidRPr="00243479">
        <w:rPr>
          <w:rFonts w:ascii="Times New Roman" w:hAnsi="Times New Roman" w:cs="Times New Roman"/>
          <w:sz w:val="24"/>
          <w:szCs w:val="24"/>
        </w:rPr>
        <w:t>соблюдению технических условий при размещении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0C59E2" w:rsidRPr="00B84137" w:rsidRDefault="000C59E2" w:rsidP="000C59E2">
      <w:pPr>
        <w:ind w:firstLine="709"/>
        <w:jc w:val="both"/>
      </w:pPr>
      <w:r w:rsidRPr="00B84137">
        <w:t>Экспертные организации и эксперты к выполнению мероприятий по контролю в 201</w:t>
      </w:r>
      <w:r w:rsidR="00EE694F">
        <w:t>4</w:t>
      </w:r>
      <w:r w:rsidRPr="00B84137">
        <w:t xml:space="preserve"> году не привлекались.</w:t>
      </w:r>
    </w:p>
    <w:p w:rsidR="000C59E2" w:rsidRPr="00661C9B" w:rsidRDefault="000C59E2" w:rsidP="000C59E2">
      <w:pPr>
        <w:pStyle w:val="aa"/>
        <w:ind w:left="0" w:firstLine="709"/>
        <w:jc w:val="both"/>
      </w:pPr>
    </w:p>
    <w:p w:rsidR="000C59E2" w:rsidRPr="00661C9B" w:rsidRDefault="000C59E2" w:rsidP="000C59E2">
      <w:pPr>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0C59E2" w:rsidRPr="00661C9B" w:rsidRDefault="000C59E2" w:rsidP="000C59E2">
      <w:pPr>
        <w:ind w:firstLine="709"/>
        <w:jc w:val="both"/>
      </w:pPr>
    </w:p>
    <w:p w:rsidR="000C59E2" w:rsidRPr="00661C9B" w:rsidRDefault="000C59E2" w:rsidP="000C59E2">
      <w:pPr>
        <w:ind w:firstLine="709"/>
        <w:jc w:val="both"/>
      </w:pPr>
      <w:r w:rsidRPr="00661C9B">
        <w:t xml:space="preserve">Функции по осуществлению муниципального контроля </w:t>
      </w:r>
      <w:r w:rsidR="00566A4D">
        <w:t>за</w:t>
      </w:r>
      <w:r w:rsidR="00566A4D" w:rsidRPr="00BB1B51">
        <w:t xml:space="preserve"> обеспечением сохранности автомобильных дорог общего пользования местного значения</w:t>
      </w:r>
      <w:r w:rsidRPr="00661C9B">
        <w:t>осуществляются должностными лицами структурн</w:t>
      </w:r>
      <w:r w:rsidR="00566A4D">
        <w:t>ого</w:t>
      </w:r>
      <w:r w:rsidRPr="00661C9B">
        <w:t xml:space="preserve"> подразделени</w:t>
      </w:r>
      <w:r w:rsidR="00566A4D">
        <w:t>я</w:t>
      </w:r>
      <w:r w:rsidRPr="00661C9B">
        <w:t xml:space="preserve"> администрации городского округа «Город Лесной», наделенных</w:t>
      </w:r>
      <w:r w:rsidR="00566A4D">
        <w:t xml:space="preserve"> соответствующими полномочиями,</w:t>
      </w:r>
      <w:r w:rsidRPr="00661C9B">
        <w:t xml:space="preserve"> дополнительно к основным должностным обязанностям. </w:t>
      </w:r>
    </w:p>
    <w:p w:rsidR="000C59E2" w:rsidRPr="00661C9B" w:rsidRDefault="000C59E2" w:rsidP="000C59E2">
      <w:pPr>
        <w:ind w:firstLine="709"/>
        <w:jc w:val="both"/>
      </w:pPr>
      <w:r w:rsidRPr="00661C9B">
        <w:t xml:space="preserve">Выделение финансовых средств на выполнение функций по осуществлению муниципального контроля </w:t>
      </w:r>
      <w:r w:rsidR="00566A4D">
        <w:t>за</w:t>
      </w:r>
      <w:r w:rsidR="00566A4D" w:rsidRPr="00BB1B51">
        <w:t xml:space="preserve"> обеспечением сохранности автомобильных дорог общего пользования местного значения</w:t>
      </w:r>
      <w:r w:rsidRPr="00661C9B">
        <w:t>из средств местного бюджета либо из бюджетов другого уровня, не предусмотрено.</w:t>
      </w:r>
    </w:p>
    <w:p w:rsidR="00566A4D" w:rsidRDefault="00566A4D" w:rsidP="00566A4D">
      <w:pPr>
        <w:ind w:firstLine="709"/>
        <w:jc w:val="both"/>
      </w:pPr>
      <w:r w:rsidRPr="00D337CE">
        <w:t>Исполнение функции по осуществлению муниципального жилищного контроля на территории городского округа «Город Лесной»в 201</w:t>
      </w:r>
      <w:r>
        <w:t>4</w:t>
      </w:r>
      <w:r w:rsidRPr="00D337CE">
        <w:t xml:space="preserve"> году было возложено на сотрудников отдела ЭиЖП, уже осуществляющих основные функциональные обязанности, закрепленные Положением об отделе ЭиЖП. Штатная численность сотрудников отдела ЭиЖП, выполняющих в 201</w:t>
      </w:r>
      <w:r>
        <w:t>4</w:t>
      </w:r>
      <w:r w:rsidRPr="00D337CE">
        <w:t xml:space="preserve"> году </w:t>
      </w:r>
      <w:r>
        <w:t>функции по осуществлению м</w:t>
      </w:r>
      <w:r w:rsidRPr="00D337CE">
        <w:t>униципального жилищного контроля</w:t>
      </w:r>
      <w:r>
        <w:softHyphen/>
        <w:t>– 2 единицы, из них занятых – 2.</w:t>
      </w:r>
    </w:p>
    <w:p w:rsidR="00566A4D" w:rsidRDefault="00566A4D" w:rsidP="00566A4D">
      <w:pPr>
        <w:ind w:firstLine="709"/>
        <w:jc w:val="both"/>
      </w:pPr>
      <w:r w:rsidRPr="008C7EDB">
        <w:t>Все специалисты имеют высшее образование</w:t>
      </w:r>
      <w:r>
        <w:t>. В</w:t>
      </w:r>
      <w:r>
        <w:rPr>
          <w:szCs w:val="28"/>
        </w:rPr>
        <w:t xml:space="preserve"> целях повышения своих профессиональ-ных з</w:t>
      </w:r>
      <w:smartTag w:uri="urn:schemas-microsoft-com:office:smarttags" w:element="PersonName">
        <w:r>
          <w:rPr>
            <w:szCs w:val="28"/>
          </w:rPr>
          <w:t>на</w:t>
        </w:r>
      </w:smartTag>
      <w:r>
        <w:rPr>
          <w:szCs w:val="28"/>
        </w:rPr>
        <w:t xml:space="preserve">ний </w:t>
      </w:r>
      <w:r>
        <w:t xml:space="preserve">сотрудникиотдела ЭиЖП, выполняющие функцию по контролю, </w:t>
      </w:r>
      <w:r>
        <w:rPr>
          <w:szCs w:val="28"/>
        </w:rPr>
        <w:t>занимаются самоподготовкой.</w:t>
      </w:r>
    </w:p>
    <w:p w:rsidR="00D4776B" w:rsidRDefault="00566A4D" w:rsidP="00566A4D">
      <w:pPr>
        <w:ind w:firstLine="709"/>
        <w:jc w:val="both"/>
      </w:pPr>
      <w:r>
        <w:t>Средняя г</w:t>
      </w:r>
      <w:r w:rsidRPr="00412EF9">
        <w:t xml:space="preserve">одовая нагрузка на </w:t>
      </w:r>
      <w:r>
        <w:t>1 сотрудникаотдела ЭиЖП по фактически выполненным контрольным мероприятиям в 201</w:t>
      </w:r>
      <w:r w:rsidR="00F840BB">
        <w:t>4</w:t>
      </w:r>
      <w:r>
        <w:t xml:space="preserve"> году составила 0,5 проверки (в 1 полугодии 201</w:t>
      </w:r>
      <w:r w:rsidR="00F840BB">
        <w:t>4</w:t>
      </w:r>
      <w:r>
        <w:t xml:space="preserve"> года – 0 проверок, во 2 </w:t>
      </w:r>
      <w:r w:rsidRPr="00661C9B">
        <w:t>полугодии 201</w:t>
      </w:r>
      <w:r w:rsidR="00F840BB">
        <w:t>4</w:t>
      </w:r>
      <w:r w:rsidRPr="00661C9B">
        <w:t xml:space="preserve"> года – 0,5 проверки).</w:t>
      </w:r>
    </w:p>
    <w:p w:rsidR="00C93BE6" w:rsidRDefault="00C93BE6" w:rsidP="00566A4D">
      <w:pPr>
        <w:ind w:firstLine="709"/>
        <w:jc w:val="both"/>
      </w:pPr>
      <w:r>
        <w:t xml:space="preserve">Эксперты и экспертные организации к проведению мероприятий по муниципальному контролю </w:t>
      </w:r>
      <w:r w:rsidRPr="00BB1B51">
        <w:t xml:space="preserve">за обеспечением сохранности автомобильных дорог общего пользования местного </w:t>
      </w:r>
      <w:r>
        <w:t xml:space="preserve">значения </w:t>
      </w:r>
      <w:r w:rsidRPr="00500BF2">
        <w:t>в границах городского округа «Город Лесной»</w:t>
      </w:r>
      <w:r>
        <w:t xml:space="preserve"> в 2014 году не привлекались.</w:t>
      </w:r>
    </w:p>
    <w:p w:rsidR="000C59E2" w:rsidRPr="00661C9B" w:rsidRDefault="000C59E2" w:rsidP="000C59E2">
      <w:pPr>
        <w:ind w:firstLine="709"/>
        <w:jc w:val="both"/>
      </w:pPr>
    </w:p>
    <w:p w:rsidR="000C59E2" w:rsidRPr="00661C9B" w:rsidRDefault="000C59E2" w:rsidP="000C59E2">
      <w:pPr>
        <w:jc w:val="center"/>
        <w:rPr>
          <w:b/>
        </w:rPr>
      </w:pPr>
      <w:r w:rsidRPr="00661C9B">
        <w:rPr>
          <w:b/>
        </w:rPr>
        <w:lastRenderedPageBreak/>
        <w:t>Раздел 4. Проведение муниципального контроля</w:t>
      </w:r>
    </w:p>
    <w:p w:rsidR="000C59E2" w:rsidRPr="00661C9B" w:rsidRDefault="000C59E2" w:rsidP="000C59E2">
      <w:pPr>
        <w:ind w:firstLine="709"/>
        <w:jc w:val="both"/>
        <w:rPr>
          <w:b/>
        </w:rPr>
      </w:pPr>
    </w:p>
    <w:p w:rsidR="000C59E2" w:rsidRPr="00661C9B" w:rsidRDefault="00D4776B" w:rsidP="000C59E2">
      <w:pPr>
        <w:pStyle w:val="ConsPlusNormal"/>
        <w:widowControl/>
        <w:ind w:firstLine="709"/>
        <w:jc w:val="both"/>
        <w:rPr>
          <w:rFonts w:ascii="Times New Roman" w:hAnsi="Times New Roman" w:cs="Times New Roman"/>
          <w:sz w:val="24"/>
          <w:szCs w:val="24"/>
        </w:rPr>
      </w:pPr>
      <w:r w:rsidRPr="00661C9B">
        <w:rPr>
          <w:rFonts w:ascii="Times New Roman" w:hAnsi="Times New Roman" w:cs="Times New Roman"/>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Pr>
          <w:rFonts w:ascii="Times New Roman" w:hAnsi="Times New Roman" w:cs="Times New Roman"/>
          <w:sz w:val="24"/>
          <w:szCs w:val="24"/>
        </w:rPr>
        <w:t>4</w:t>
      </w:r>
      <w:r w:rsidRPr="00661C9B">
        <w:rPr>
          <w:rFonts w:ascii="Times New Roman" w:hAnsi="Times New Roman" w:cs="Times New Roman"/>
          <w:sz w:val="24"/>
          <w:szCs w:val="24"/>
        </w:rPr>
        <w:t xml:space="preserve"> год                           (утв. постановлением главы администрации городского округа «Город Лесной» от </w:t>
      </w:r>
      <w:r>
        <w:rPr>
          <w:rFonts w:ascii="Times New Roman" w:hAnsi="Times New Roman" w:cs="Times New Roman"/>
          <w:sz w:val="24"/>
          <w:szCs w:val="24"/>
        </w:rPr>
        <w:t>28</w:t>
      </w:r>
      <w:r w:rsidRPr="00661C9B">
        <w:rPr>
          <w:rFonts w:ascii="Times New Roman" w:hAnsi="Times New Roman" w:cs="Times New Roman"/>
          <w:sz w:val="24"/>
          <w:szCs w:val="24"/>
        </w:rPr>
        <w:t>.1</w:t>
      </w:r>
      <w:r>
        <w:rPr>
          <w:rFonts w:ascii="Times New Roman" w:hAnsi="Times New Roman" w:cs="Times New Roman"/>
          <w:sz w:val="24"/>
          <w:szCs w:val="24"/>
        </w:rPr>
        <w:t>0</w:t>
      </w:r>
      <w:r w:rsidRPr="00661C9B">
        <w:rPr>
          <w:rFonts w:ascii="Times New Roman" w:hAnsi="Times New Roman" w:cs="Times New Roman"/>
          <w:sz w:val="24"/>
          <w:szCs w:val="24"/>
        </w:rPr>
        <w:t>.201</w:t>
      </w:r>
      <w:r>
        <w:rPr>
          <w:rFonts w:ascii="Times New Roman" w:hAnsi="Times New Roman" w:cs="Times New Roman"/>
          <w:sz w:val="24"/>
          <w:szCs w:val="24"/>
        </w:rPr>
        <w:t>3</w:t>
      </w:r>
      <w:r w:rsidRPr="00661C9B">
        <w:rPr>
          <w:rFonts w:ascii="Times New Roman" w:hAnsi="Times New Roman" w:cs="Times New Roman"/>
          <w:sz w:val="24"/>
          <w:szCs w:val="24"/>
        </w:rPr>
        <w:t xml:space="preserve"> г</w:t>
      </w:r>
      <w:r>
        <w:rPr>
          <w:rFonts w:ascii="Times New Roman" w:hAnsi="Times New Roman" w:cs="Times New Roman"/>
          <w:sz w:val="24"/>
          <w:szCs w:val="24"/>
        </w:rPr>
        <w:t>ода</w:t>
      </w:r>
      <w:r w:rsidRPr="00661C9B">
        <w:rPr>
          <w:rFonts w:ascii="Times New Roman" w:hAnsi="Times New Roman" w:cs="Times New Roman"/>
          <w:sz w:val="24"/>
          <w:szCs w:val="24"/>
        </w:rPr>
        <w:t xml:space="preserve">           № </w:t>
      </w:r>
      <w:r>
        <w:rPr>
          <w:rFonts w:ascii="Times New Roman" w:hAnsi="Times New Roman" w:cs="Times New Roman"/>
          <w:sz w:val="24"/>
          <w:szCs w:val="24"/>
        </w:rPr>
        <w:t>1974</w:t>
      </w:r>
      <w:r w:rsidRPr="00661C9B">
        <w:rPr>
          <w:rFonts w:ascii="Times New Roman" w:hAnsi="Times New Roman" w:cs="Times New Roman"/>
          <w:sz w:val="24"/>
          <w:szCs w:val="24"/>
        </w:rPr>
        <w:t xml:space="preserve">) </w:t>
      </w:r>
      <w:r>
        <w:rPr>
          <w:rFonts w:ascii="Times New Roman" w:hAnsi="Times New Roman" w:cs="Times New Roman"/>
          <w:sz w:val="24"/>
          <w:szCs w:val="24"/>
        </w:rPr>
        <w:t xml:space="preserve">в части муниципального контроля </w:t>
      </w:r>
      <w:r w:rsidRPr="00D4776B">
        <w:rPr>
          <w:rFonts w:ascii="Times New Roman" w:hAnsi="Times New Roman" w:cs="Times New Roman"/>
          <w:sz w:val="24"/>
          <w:szCs w:val="24"/>
        </w:rPr>
        <w:t>за обеспечением сохранности автомобильных дорог общего пользования местного значения было пред</w:t>
      </w:r>
      <w:r w:rsidRPr="00661C9B">
        <w:rPr>
          <w:rFonts w:ascii="Times New Roman" w:hAnsi="Times New Roman" w:cs="Times New Roman"/>
          <w:sz w:val="24"/>
          <w:szCs w:val="24"/>
        </w:rPr>
        <w:t xml:space="preserve">усмотрено проведение </w:t>
      </w:r>
      <w:r w:rsidR="00667D13">
        <w:rPr>
          <w:rFonts w:ascii="Times New Roman" w:hAnsi="Times New Roman" w:cs="Times New Roman"/>
          <w:sz w:val="24"/>
          <w:szCs w:val="24"/>
        </w:rPr>
        <w:t>1</w:t>
      </w:r>
      <w:r w:rsidRPr="00661C9B">
        <w:rPr>
          <w:rFonts w:ascii="Times New Roman" w:hAnsi="Times New Roman" w:cs="Times New Roman"/>
          <w:sz w:val="24"/>
          <w:szCs w:val="24"/>
        </w:rPr>
        <w:t xml:space="preserve"> провер</w:t>
      </w:r>
      <w:r w:rsidR="00667D13">
        <w:rPr>
          <w:rFonts w:ascii="Times New Roman" w:hAnsi="Times New Roman" w:cs="Times New Roman"/>
          <w:sz w:val="24"/>
          <w:szCs w:val="24"/>
        </w:rPr>
        <w:t>ки</w:t>
      </w:r>
      <w:r w:rsidRPr="00661C9B">
        <w:rPr>
          <w:rFonts w:ascii="Times New Roman" w:hAnsi="Times New Roman" w:cs="Times New Roman"/>
          <w:sz w:val="24"/>
          <w:szCs w:val="24"/>
        </w:rPr>
        <w:t xml:space="preserve"> в отношении юридических лиц и индивидуальных предпринимателей.</w:t>
      </w:r>
    </w:p>
    <w:p w:rsidR="000C59E2" w:rsidRDefault="000C59E2" w:rsidP="000C59E2">
      <w:pPr>
        <w:pStyle w:val="ConsPlusNormal"/>
        <w:widowControl/>
        <w:ind w:firstLine="709"/>
        <w:jc w:val="both"/>
        <w:rPr>
          <w:rFonts w:ascii="Times New Roman" w:hAnsi="Times New Roman" w:cs="Times New Roman"/>
          <w:sz w:val="24"/>
          <w:szCs w:val="24"/>
        </w:rPr>
      </w:pPr>
      <w:r w:rsidRPr="00C83B78">
        <w:rPr>
          <w:rFonts w:ascii="Times New Roman" w:hAnsi="Times New Roman" w:cs="Times New Roman"/>
          <w:sz w:val="24"/>
          <w:szCs w:val="24"/>
        </w:rPr>
        <w:t>Сведения, характеризующие выполненную в 201</w:t>
      </w:r>
      <w:r w:rsidR="00D4776B">
        <w:rPr>
          <w:rFonts w:ascii="Times New Roman" w:hAnsi="Times New Roman" w:cs="Times New Roman"/>
          <w:sz w:val="24"/>
          <w:szCs w:val="24"/>
        </w:rPr>
        <w:t>4</w:t>
      </w:r>
      <w:r w:rsidRPr="00C83B78">
        <w:rPr>
          <w:rFonts w:ascii="Times New Roman" w:hAnsi="Times New Roman" w:cs="Times New Roman"/>
          <w:sz w:val="24"/>
          <w:szCs w:val="24"/>
        </w:rPr>
        <w:t xml:space="preserve"> году работу по осуществлению муниципального контроля </w:t>
      </w:r>
      <w:r w:rsidR="00D4776B" w:rsidRPr="00D4776B">
        <w:rPr>
          <w:rFonts w:ascii="Times New Roman" w:hAnsi="Times New Roman" w:cs="Times New Roman"/>
          <w:sz w:val="24"/>
          <w:szCs w:val="24"/>
        </w:rPr>
        <w:t xml:space="preserve">за обеспечением сохранности автомобильных дорог общего пользования местного значения </w:t>
      </w:r>
      <w:r w:rsidRPr="00C83B78">
        <w:rPr>
          <w:rFonts w:ascii="Times New Roman" w:hAnsi="Times New Roman" w:cs="Times New Roman"/>
          <w:sz w:val="24"/>
          <w:szCs w:val="24"/>
        </w:rPr>
        <w:t>на территории городского округа «Город Лесной» представлены в таблице 1.</w:t>
      </w:r>
    </w:p>
    <w:p w:rsidR="001E071A" w:rsidRPr="00C83B78" w:rsidRDefault="001E071A" w:rsidP="000C59E2">
      <w:pPr>
        <w:pStyle w:val="ConsPlusNormal"/>
        <w:widowControl/>
        <w:ind w:firstLine="709"/>
        <w:jc w:val="both"/>
        <w:rPr>
          <w:rFonts w:ascii="Times New Roman" w:hAnsi="Times New Roman" w:cs="Times New Roman"/>
          <w:sz w:val="24"/>
          <w:szCs w:val="24"/>
        </w:rPr>
      </w:pPr>
    </w:p>
    <w:p w:rsidR="000C59E2" w:rsidRPr="00C83B78" w:rsidRDefault="000C59E2" w:rsidP="000C59E2">
      <w:pPr>
        <w:autoSpaceDE w:val="0"/>
        <w:autoSpaceDN w:val="0"/>
        <w:adjustRightInd w:val="0"/>
        <w:ind w:firstLine="709"/>
        <w:jc w:val="right"/>
      </w:pPr>
      <w:r w:rsidRPr="00C83B78">
        <w:t>Таблица 1</w:t>
      </w:r>
    </w:p>
    <w:p w:rsidR="000C59E2" w:rsidRPr="001E071A" w:rsidRDefault="000C59E2" w:rsidP="000C59E2">
      <w:pPr>
        <w:autoSpaceDE w:val="0"/>
        <w:autoSpaceDN w:val="0"/>
        <w:adjustRightInd w:val="0"/>
        <w:ind w:firstLine="709"/>
        <w:jc w:val="right"/>
        <w:rPr>
          <w:sz w:val="28"/>
          <w:szCs w:val="16"/>
        </w:rPr>
      </w:pPr>
    </w:p>
    <w:p w:rsidR="000C59E2" w:rsidRPr="00C83B78" w:rsidRDefault="000C59E2" w:rsidP="000C59E2">
      <w:pPr>
        <w:autoSpaceDE w:val="0"/>
        <w:autoSpaceDN w:val="0"/>
        <w:adjustRightInd w:val="0"/>
        <w:jc w:val="center"/>
        <w:rPr>
          <w:b/>
        </w:rPr>
      </w:pPr>
      <w:r w:rsidRPr="00C83B78">
        <w:rPr>
          <w:b/>
        </w:rPr>
        <w:t>Сведения, характеризующие выполненную в 201</w:t>
      </w:r>
      <w:r w:rsidR="00D4776B">
        <w:rPr>
          <w:b/>
        </w:rPr>
        <w:t>4</w:t>
      </w:r>
      <w:r w:rsidRPr="00C83B78">
        <w:rPr>
          <w:b/>
        </w:rPr>
        <w:t xml:space="preserve"> году работу по осуществлению муниципального </w:t>
      </w:r>
      <w:r w:rsidRPr="00D4776B">
        <w:rPr>
          <w:b/>
        </w:rPr>
        <w:t>контроля</w:t>
      </w:r>
      <w:r w:rsidR="00D4776B" w:rsidRPr="00D4776B">
        <w:rPr>
          <w:b/>
        </w:rPr>
        <w:t xml:space="preserve"> за обеспечением сохранности автомобильных дорог общего пользования местного значения</w:t>
      </w:r>
      <w:r w:rsidRPr="00D4776B">
        <w:rPr>
          <w:b/>
        </w:rPr>
        <w:t xml:space="preserve"> на</w:t>
      </w:r>
      <w:r w:rsidRPr="00C83B78">
        <w:rPr>
          <w:b/>
        </w:rPr>
        <w:t xml:space="preserve"> территории городского округа «Город Лесной»</w:t>
      </w:r>
    </w:p>
    <w:p w:rsidR="000C59E2" w:rsidRPr="001E071A" w:rsidRDefault="000C59E2" w:rsidP="000C59E2">
      <w:pPr>
        <w:autoSpaceDE w:val="0"/>
        <w:autoSpaceDN w:val="0"/>
        <w:adjustRightInd w:val="0"/>
        <w:ind w:firstLine="709"/>
        <w:jc w:val="right"/>
        <w:rPr>
          <w:sz w:val="28"/>
          <w:szCs w:val="16"/>
        </w:rPr>
      </w:pPr>
    </w:p>
    <w:tbl>
      <w:tblPr>
        <w:tblStyle w:val="af"/>
        <w:tblW w:w="10259" w:type="dxa"/>
        <w:tblLook w:val="04A0"/>
      </w:tblPr>
      <w:tblGrid>
        <w:gridCol w:w="534"/>
        <w:gridCol w:w="5811"/>
        <w:gridCol w:w="1325"/>
        <w:gridCol w:w="1325"/>
        <w:gridCol w:w="1264"/>
      </w:tblGrid>
      <w:tr w:rsidR="000C59E2" w:rsidRPr="00C83B78" w:rsidTr="00964EC9">
        <w:tc>
          <w:tcPr>
            <w:tcW w:w="534" w:type="dxa"/>
            <w:vAlign w:val="center"/>
          </w:tcPr>
          <w:p w:rsidR="000C59E2" w:rsidRPr="005121D8" w:rsidRDefault="000C59E2" w:rsidP="00964EC9">
            <w:pPr>
              <w:jc w:val="center"/>
              <w:rPr>
                <w:b/>
                <w:sz w:val="20"/>
                <w:szCs w:val="20"/>
              </w:rPr>
            </w:pPr>
            <w:r w:rsidRPr="005121D8">
              <w:rPr>
                <w:b/>
                <w:sz w:val="20"/>
                <w:szCs w:val="20"/>
              </w:rPr>
              <w:t>№ п/п</w:t>
            </w:r>
          </w:p>
        </w:tc>
        <w:tc>
          <w:tcPr>
            <w:tcW w:w="5811" w:type="dxa"/>
            <w:vAlign w:val="center"/>
          </w:tcPr>
          <w:p w:rsidR="000C59E2" w:rsidRPr="005121D8" w:rsidRDefault="000C59E2" w:rsidP="00964EC9">
            <w:pPr>
              <w:jc w:val="center"/>
              <w:rPr>
                <w:b/>
                <w:sz w:val="20"/>
                <w:szCs w:val="20"/>
              </w:rPr>
            </w:pPr>
            <w:r w:rsidRPr="005121D8">
              <w:rPr>
                <w:b/>
                <w:sz w:val="20"/>
                <w:szCs w:val="20"/>
              </w:rPr>
              <w:t>Наименование показателя</w:t>
            </w:r>
          </w:p>
        </w:tc>
        <w:tc>
          <w:tcPr>
            <w:tcW w:w="1325" w:type="dxa"/>
            <w:vAlign w:val="center"/>
          </w:tcPr>
          <w:p w:rsidR="000C59E2" w:rsidRPr="005121D8" w:rsidRDefault="000C59E2" w:rsidP="00964EC9">
            <w:pPr>
              <w:jc w:val="center"/>
              <w:rPr>
                <w:b/>
                <w:sz w:val="20"/>
                <w:szCs w:val="20"/>
              </w:rPr>
            </w:pPr>
            <w:r w:rsidRPr="005121D8">
              <w:rPr>
                <w:b/>
                <w:sz w:val="20"/>
                <w:szCs w:val="20"/>
              </w:rPr>
              <w:t>Факт за 1 полугодие</w:t>
            </w:r>
          </w:p>
          <w:p w:rsidR="000C59E2" w:rsidRPr="005121D8" w:rsidRDefault="000C59E2" w:rsidP="009A6BC2">
            <w:pPr>
              <w:jc w:val="center"/>
              <w:rPr>
                <w:b/>
                <w:sz w:val="20"/>
                <w:szCs w:val="20"/>
              </w:rPr>
            </w:pPr>
            <w:r w:rsidRPr="005121D8">
              <w:rPr>
                <w:b/>
                <w:sz w:val="20"/>
                <w:szCs w:val="20"/>
              </w:rPr>
              <w:t>201</w:t>
            </w:r>
            <w:r w:rsidR="009A6BC2">
              <w:rPr>
                <w:b/>
                <w:sz w:val="20"/>
                <w:szCs w:val="20"/>
              </w:rPr>
              <w:t>4</w:t>
            </w:r>
            <w:r w:rsidRPr="005121D8">
              <w:rPr>
                <w:b/>
                <w:sz w:val="20"/>
                <w:szCs w:val="20"/>
              </w:rPr>
              <w:t xml:space="preserve"> года</w:t>
            </w:r>
          </w:p>
        </w:tc>
        <w:tc>
          <w:tcPr>
            <w:tcW w:w="1325" w:type="dxa"/>
            <w:vAlign w:val="center"/>
          </w:tcPr>
          <w:p w:rsidR="000C59E2" w:rsidRPr="005121D8" w:rsidRDefault="000C59E2" w:rsidP="00964EC9">
            <w:pPr>
              <w:jc w:val="center"/>
              <w:rPr>
                <w:b/>
                <w:sz w:val="20"/>
                <w:szCs w:val="20"/>
              </w:rPr>
            </w:pPr>
            <w:r w:rsidRPr="005121D8">
              <w:rPr>
                <w:b/>
                <w:sz w:val="20"/>
                <w:szCs w:val="20"/>
              </w:rPr>
              <w:t>Факт за 2 полугодие</w:t>
            </w:r>
          </w:p>
          <w:p w:rsidR="000C59E2" w:rsidRPr="005121D8" w:rsidRDefault="000C59E2" w:rsidP="009A6BC2">
            <w:pPr>
              <w:jc w:val="center"/>
              <w:rPr>
                <w:b/>
                <w:sz w:val="20"/>
                <w:szCs w:val="20"/>
              </w:rPr>
            </w:pPr>
            <w:r w:rsidRPr="005121D8">
              <w:rPr>
                <w:b/>
                <w:sz w:val="20"/>
                <w:szCs w:val="20"/>
              </w:rPr>
              <w:t>201</w:t>
            </w:r>
            <w:r w:rsidR="009A6BC2">
              <w:rPr>
                <w:b/>
                <w:sz w:val="20"/>
                <w:szCs w:val="20"/>
              </w:rPr>
              <w:t>4</w:t>
            </w:r>
            <w:r w:rsidRPr="005121D8">
              <w:rPr>
                <w:b/>
                <w:sz w:val="20"/>
                <w:szCs w:val="20"/>
              </w:rPr>
              <w:t xml:space="preserve"> года</w:t>
            </w:r>
          </w:p>
        </w:tc>
        <w:tc>
          <w:tcPr>
            <w:tcW w:w="1264" w:type="dxa"/>
            <w:vAlign w:val="center"/>
          </w:tcPr>
          <w:p w:rsidR="000C59E2" w:rsidRPr="005121D8" w:rsidRDefault="000C59E2" w:rsidP="00964EC9">
            <w:pPr>
              <w:jc w:val="center"/>
              <w:rPr>
                <w:b/>
                <w:sz w:val="20"/>
                <w:szCs w:val="20"/>
              </w:rPr>
            </w:pPr>
            <w:r w:rsidRPr="005121D8">
              <w:rPr>
                <w:b/>
                <w:sz w:val="20"/>
                <w:szCs w:val="20"/>
              </w:rPr>
              <w:t>Итого</w:t>
            </w:r>
          </w:p>
          <w:p w:rsidR="000C59E2" w:rsidRPr="005121D8" w:rsidRDefault="000C59E2" w:rsidP="009A6BC2">
            <w:pPr>
              <w:jc w:val="center"/>
              <w:rPr>
                <w:b/>
                <w:sz w:val="20"/>
                <w:szCs w:val="20"/>
              </w:rPr>
            </w:pPr>
            <w:r w:rsidRPr="005121D8">
              <w:rPr>
                <w:b/>
                <w:sz w:val="20"/>
                <w:szCs w:val="20"/>
              </w:rPr>
              <w:t>в 201</w:t>
            </w:r>
            <w:r w:rsidR="009A6BC2">
              <w:rPr>
                <w:b/>
                <w:sz w:val="20"/>
                <w:szCs w:val="20"/>
              </w:rPr>
              <w:t>4</w:t>
            </w:r>
            <w:r w:rsidRPr="005121D8">
              <w:rPr>
                <w:b/>
                <w:sz w:val="20"/>
                <w:szCs w:val="20"/>
              </w:rPr>
              <w:t xml:space="preserve"> году</w:t>
            </w:r>
          </w:p>
        </w:tc>
      </w:tr>
      <w:tr w:rsidR="000C59E2" w:rsidRPr="00C83B78" w:rsidTr="00964EC9">
        <w:trPr>
          <w:trHeight w:val="284"/>
        </w:trPr>
        <w:tc>
          <w:tcPr>
            <w:tcW w:w="534" w:type="dxa"/>
            <w:vAlign w:val="center"/>
          </w:tcPr>
          <w:p w:rsidR="000C59E2" w:rsidRPr="005121D8" w:rsidRDefault="000C59E2" w:rsidP="00964EC9">
            <w:pPr>
              <w:jc w:val="center"/>
            </w:pPr>
            <w:r w:rsidRPr="005121D8">
              <w:t>1.</w:t>
            </w:r>
          </w:p>
        </w:tc>
        <w:tc>
          <w:tcPr>
            <w:tcW w:w="5811" w:type="dxa"/>
            <w:vAlign w:val="center"/>
          </w:tcPr>
          <w:p w:rsidR="000C59E2" w:rsidRPr="005121D8" w:rsidRDefault="000C59E2" w:rsidP="00964EC9">
            <w:pPr>
              <w:jc w:val="both"/>
              <w:rPr>
                <w:b/>
              </w:rPr>
            </w:pPr>
            <w:r w:rsidRPr="005121D8">
              <w:t>Общее количество проведенных проверок</w:t>
            </w:r>
          </w:p>
        </w:tc>
        <w:tc>
          <w:tcPr>
            <w:tcW w:w="1325" w:type="dxa"/>
            <w:vAlign w:val="center"/>
          </w:tcPr>
          <w:p w:rsidR="000C59E2" w:rsidRPr="005121D8" w:rsidRDefault="009A6BC2" w:rsidP="00964EC9">
            <w:pPr>
              <w:jc w:val="center"/>
            </w:pPr>
            <w:r>
              <w:t>0</w:t>
            </w:r>
          </w:p>
        </w:tc>
        <w:tc>
          <w:tcPr>
            <w:tcW w:w="1325" w:type="dxa"/>
            <w:vAlign w:val="center"/>
          </w:tcPr>
          <w:p w:rsidR="000C59E2" w:rsidRPr="005121D8" w:rsidRDefault="009A6BC2" w:rsidP="00964EC9">
            <w:pPr>
              <w:jc w:val="center"/>
            </w:pPr>
            <w:r>
              <w:t>1</w:t>
            </w:r>
          </w:p>
        </w:tc>
        <w:tc>
          <w:tcPr>
            <w:tcW w:w="1264" w:type="dxa"/>
            <w:vAlign w:val="center"/>
          </w:tcPr>
          <w:p w:rsidR="000C59E2" w:rsidRPr="005121D8" w:rsidRDefault="009A6BC2" w:rsidP="00964EC9">
            <w:pPr>
              <w:jc w:val="center"/>
            </w:pPr>
            <w:r>
              <w:t>1</w:t>
            </w:r>
          </w:p>
        </w:tc>
      </w:tr>
      <w:tr w:rsidR="000C59E2" w:rsidRPr="00C83B78" w:rsidTr="00964EC9">
        <w:tc>
          <w:tcPr>
            <w:tcW w:w="534" w:type="dxa"/>
            <w:vAlign w:val="center"/>
          </w:tcPr>
          <w:p w:rsidR="000C59E2" w:rsidRPr="005121D8" w:rsidRDefault="000C59E2" w:rsidP="00964EC9">
            <w:pPr>
              <w:jc w:val="center"/>
            </w:pPr>
          </w:p>
        </w:tc>
        <w:tc>
          <w:tcPr>
            <w:tcW w:w="5811" w:type="dxa"/>
            <w:vAlign w:val="center"/>
          </w:tcPr>
          <w:p w:rsidR="000C59E2" w:rsidRPr="005121D8" w:rsidRDefault="000C59E2" w:rsidP="00964EC9">
            <w:pPr>
              <w:ind w:firstLine="1764"/>
              <w:jc w:val="both"/>
              <w:rPr>
                <w:b/>
                <w:i/>
              </w:rPr>
            </w:pPr>
            <w:r w:rsidRPr="005121D8">
              <w:rPr>
                <w:i/>
              </w:rPr>
              <w:t>из них:</w:t>
            </w:r>
          </w:p>
        </w:tc>
        <w:tc>
          <w:tcPr>
            <w:tcW w:w="1325" w:type="dxa"/>
            <w:vAlign w:val="center"/>
          </w:tcPr>
          <w:p w:rsidR="000C59E2" w:rsidRPr="005121D8" w:rsidRDefault="000C59E2" w:rsidP="00964EC9">
            <w:pPr>
              <w:jc w:val="center"/>
              <w:rPr>
                <w:b/>
              </w:rPr>
            </w:pPr>
          </w:p>
        </w:tc>
        <w:tc>
          <w:tcPr>
            <w:tcW w:w="1325" w:type="dxa"/>
            <w:vAlign w:val="center"/>
          </w:tcPr>
          <w:p w:rsidR="000C59E2" w:rsidRPr="005121D8" w:rsidRDefault="000C59E2" w:rsidP="00964EC9">
            <w:pPr>
              <w:jc w:val="center"/>
              <w:rPr>
                <w:b/>
              </w:rPr>
            </w:pPr>
          </w:p>
        </w:tc>
        <w:tc>
          <w:tcPr>
            <w:tcW w:w="1264" w:type="dxa"/>
            <w:vAlign w:val="center"/>
          </w:tcPr>
          <w:p w:rsidR="000C59E2" w:rsidRPr="005121D8" w:rsidRDefault="000C59E2" w:rsidP="00964EC9">
            <w:pPr>
              <w:jc w:val="center"/>
              <w:rPr>
                <w:b/>
              </w:rPr>
            </w:pPr>
          </w:p>
        </w:tc>
      </w:tr>
      <w:tr w:rsidR="000C59E2" w:rsidRPr="00C83B78" w:rsidTr="00964EC9">
        <w:tc>
          <w:tcPr>
            <w:tcW w:w="534" w:type="dxa"/>
            <w:vAlign w:val="center"/>
          </w:tcPr>
          <w:p w:rsidR="000C59E2" w:rsidRPr="005121D8" w:rsidRDefault="000C59E2" w:rsidP="00964EC9">
            <w:pPr>
              <w:jc w:val="center"/>
            </w:pPr>
          </w:p>
        </w:tc>
        <w:tc>
          <w:tcPr>
            <w:tcW w:w="5811" w:type="dxa"/>
            <w:vAlign w:val="center"/>
          </w:tcPr>
          <w:p w:rsidR="000C59E2" w:rsidRPr="005121D8" w:rsidRDefault="000C59E2" w:rsidP="00964EC9">
            <w:pPr>
              <w:ind w:firstLine="1764"/>
              <w:jc w:val="both"/>
            </w:pPr>
            <w:r w:rsidRPr="005121D8">
              <w:t>плановых</w:t>
            </w:r>
          </w:p>
        </w:tc>
        <w:tc>
          <w:tcPr>
            <w:tcW w:w="1325" w:type="dxa"/>
            <w:vAlign w:val="center"/>
          </w:tcPr>
          <w:p w:rsidR="000C59E2" w:rsidRPr="005121D8" w:rsidRDefault="009A6BC2" w:rsidP="00964EC9">
            <w:pPr>
              <w:jc w:val="center"/>
            </w:pPr>
            <w:r>
              <w:t>0</w:t>
            </w:r>
          </w:p>
        </w:tc>
        <w:tc>
          <w:tcPr>
            <w:tcW w:w="1325" w:type="dxa"/>
            <w:vAlign w:val="center"/>
          </w:tcPr>
          <w:p w:rsidR="000C59E2" w:rsidRPr="005121D8" w:rsidRDefault="009A6BC2" w:rsidP="00964EC9">
            <w:pPr>
              <w:jc w:val="center"/>
            </w:pPr>
            <w:r>
              <w:t>1</w:t>
            </w:r>
          </w:p>
        </w:tc>
        <w:tc>
          <w:tcPr>
            <w:tcW w:w="1264" w:type="dxa"/>
            <w:vAlign w:val="center"/>
          </w:tcPr>
          <w:p w:rsidR="000C59E2" w:rsidRPr="005121D8" w:rsidRDefault="009A6BC2" w:rsidP="00964EC9">
            <w:pPr>
              <w:jc w:val="center"/>
            </w:pPr>
            <w:r>
              <w:t>1</w:t>
            </w:r>
          </w:p>
        </w:tc>
      </w:tr>
      <w:tr w:rsidR="000C59E2" w:rsidRPr="00C83B78" w:rsidTr="00964EC9">
        <w:tc>
          <w:tcPr>
            <w:tcW w:w="534" w:type="dxa"/>
            <w:vAlign w:val="center"/>
          </w:tcPr>
          <w:p w:rsidR="000C59E2" w:rsidRPr="005121D8" w:rsidRDefault="000C59E2" w:rsidP="00964EC9">
            <w:pPr>
              <w:jc w:val="center"/>
            </w:pPr>
          </w:p>
        </w:tc>
        <w:tc>
          <w:tcPr>
            <w:tcW w:w="5811" w:type="dxa"/>
            <w:vAlign w:val="center"/>
          </w:tcPr>
          <w:p w:rsidR="000C59E2" w:rsidRPr="005121D8" w:rsidRDefault="000C59E2" w:rsidP="00964EC9">
            <w:pPr>
              <w:ind w:firstLine="1764"/>
              <w:jc w:val="both"/>
            </w:pPr>
            <w:r w:rsidRPr="005121D8">
              <w:t>внеплановых проверок</w:t>
            </w:r>
          </w:p>
        </w:tc>
        <w:tc>
          <w:tcPr>
            <w:tcW w:w="1325" w:type="dxa"/>
            <w:vAlign w:val="center"/>
          </w:tcPr>
          <w:p w:rsidR="000C59E2" w:rsidRPr="005121D8" w:rsidRDefault="009A6BC2" w:rsidP="00964EC9">
            <w:pPr>
              <w:jc w:val="center"/>
            </w:pPr>
            <w:r>
              <w:t>0</w:t>
            </w:r>
          </w:p>
        </w:tc>
        <w:tc>
          <w:tcPr>
            <w:tcW w:w="1325" w:type="dxa"/>
            <w:vAlign w:val="center"/>
          </w:tcPr>
          <w:p w:rsidR="000C59E2" w:rsidRPr="005121D8" w:rsidRDefault="009A6BC2" w:rsidP="00964EC9">
            <w:pPr>
              <w:jc w:val="center"/>
            </w:pPr>
            <w:r>
              <w:t>0</w:t>
            </w:r>
          </w:p>
        </w:tc>
        <w:tc>
          <w:tcPr>
            <w:tcW w:w="1264" w:type="dxa"/>
            <w:vAlign w:val="center"/>
          </w:tcPr>
          <w:p w:rsidR="000C59E2" w:rsidRPr="005121D8" w:rsidRDefault="009A6BC2" w:rsidP="00964EC9">
            <w:pPr>
              <w:jc w:val="center"/>
            </w:pPr>
            <w:r>
              <w:t>0</w:t>
            </w:r>
          </w:p>
        </w:tc>
      </w:tr>
      <w:tr w:rsidR="000C59E2" w:rsidRPr="00C83B78" w:rsidTr="00964EC9">
        <w:trPr>
          <w:trHeight w:val="284"/>
        </w:trPr>
        <w:tc>
          <w:tcPr>
            <w:tcW w:w="534" w:type="dxa"/>
            <w:vAlign w:val="center"/>
          </w:tcPr>
          <w:p w:rsidR="000C59E2" w:rsidRPr="005121D8" w:rsidRDefault="000C59E2" w:rsidP="00964EC9">
            <w:pPr>
              <w:jc w:val="center"/>
            </w:pPr>
            <w:r w:rsidRPr="005121D8">
              <w:t>2.</w:t>
            </w:r>
          </w:p>
        </w:tc>
        <w:tc>
          <w:tcPr>
            <w:tcW w:w="5811" w:type="dxa"/>
            <w:vAlign w:val="center"/>
          </w:tcPr>
          <w:p w:rsidR="000C59E2" w:rsidRPr="005121D8" w:rsidRDefault="000C59E2" w:rsidP="00964EC9">
            <w:pPr>
              <w:jc w:val="both"/>
            </w:pPr>
            <w:r w:rsidRPr="005121D8">
              <w:t>Общее количество документарных проверок</w:t>
            </w:r>
          </w:p>
        </w:tc>
        <w:tc>
          <w:tcPr>
            <w:tcW w:w="1325" w:type="dxa"/>
            <w:vAlign w:val="center"/>
          </w:tcPr>
          <w:p w:rsidR="000C59E2" w:rsidRPr="005121D8" w:rsidRDefault="009A6BC2" w:rsidP="00964EC9">
            <w:pPr>
              <w:jc w:val="center"/>
            </w:pPr>
            <w:r>
              <w:t>0</w:t>
            </w:r>
          </w:p>
        </w:tc>
        <w:tc>
          <w:tcPr>
            <w:tcW w:w="1325" w:type="dxa"/>
            <w:vAlign w:val="center"/>
          </w:tcPr>
          <w:p w:rsidR="000C59E2" w:rsidRPr="005121D8" w:rsidRDefault="009A6BC2" w:rsidP="00964EC9">
            <w:pPr>
              <w:jc w:val="center"/>
            </w:pPr>
            <w:r>
              <w:t>1</w:t>
            </w:r>
          </w:p>
        </w:tc>
        <w:tc>
          <w:tcPr>
            <w:tcW w:w="1264" w:type="dxa"/>
            <w:vAlign w:val="center"/>
          </w:tcPr>
          <w:p w:rsidR="000C59E2" w:rsidRPr="005121D8" w:rsidRDefault="009A6BC2" w:rsidP="00964EC9">
            <w:pPr>
              <w:jc w:val="center"/>
            </w:pPr>
            <w:r>
              <w:t>1</w:t>
            </w:r>
          </w:p>
        </w:tc>
      </w:tr>
      <w:tr w:rsidR="000C59E2" w:rsidRPr="00C83B78" w:rsidTr="00964EC9">
        <w:trPr>
          <w:trHeight w:val="284"/>
        </w:trPr>
        <w:tc>
          <w:tcPr>
            <w:tcW w:w="534" w:type="dxa"/>
            <w:vAlign w:val="center"/>
          </w:tcPr>
          <w:p w:rsidR="000C59E2" w:rsidRPr="005121D8" w:rsidRDefault="000C59E2" w:rsidP="00964EC9">
            <w:pPr>
              <w:jc w:val="center"/>
            </w:pPr>
            <w:r w:rsidRPr="005121D8">
              <w:t>3.</w:t>
            </w:r>
          </w:p>
        </w:tc>
        <w:tc>
          <w:tcPr>
            <w:tcW w:w="5811" w:type="dxa"/>
            <w:vAlign w:val="center"/>
          </w:tcPr>
          <w:p w:rsidR="000C59E2" w:rsidRPr="005121D8" w:rsidRDefault="000C59E2" w:rsidP="00964EC9">
            <w:pPr>
              <w:jc w:val="both"/>
            </w:pPr>
            <w:r w:rsidRPr="005121D8">
              <w:t>Общее количество выездных проверок</w:t>
            </w:r>
          </w:p>
        </w:tc>
        <w:tc>
          <w:tcPr>
            <w:tcW w:w="1325" w:type="dxa"/>
            <w:vAlign w:val="center"/>
          </w:tcPr>
          <w:p w:rsidR="000C59E2" w:rsidRPr="005121D8" w:rsidRDefault="000E57A6" w:rsidP="00964EC9">
            <w:pPr>
              <w:jc w:val="center"/>
            </w:pPr>
            <w:r>
              <w:t>0</w:t>
            </w:r>
          </w:p>
        </w:tc>
        <w:tc>
          <w:tcPr>
            <w:tcW w:w="1325" w:type="dxa"/>
            <w:vAlign w:val="center"/>
          </w:tcPr>
          <w:p w:rsidR="000C59E2" w:rsidRPr="005121D8" w:rsidRDefault="000E57A6" w:rsidP="00964EC9">
            <w:pPr>
              <w:jc w:val="center"/>
            </w:pPr>
            <w:r>
              <w:t>0</w:t>
            </w:r>
          </w:p>
        </w:tc>
        <w:tc>
          <w:tcPr>
            <w:tcW w:w="1264" w:type="dxa"/>
            <w:vAlign w:val="center"/>
          </w:tcPr>
          <w:p w:rsidR="000C59E2" w:rsidRPr="005121D8" w:rsidRDefault="000E57A6" w:rsidP="00964EC9">
            <w:pPr>
              <w:jc w:val="center"/>
            </w:pPr>
            <w:r>
              <w:t>0</w:t>
            </w:r>
          </w:p>
        </w:tc>
      </w:tr>
      <w:tr w:rsidR="000C59E2" w:rsidRPr="00C83B78" w:rsidTr="00964EC9">
        <w:trPr>
          <w:trHeight w:val="284"/>
        </w:trPr>
        <w:tc>
          <w:tcPr>
            <w:tcW w:w="534" w:type="dxa"/>
            <w:vAlign w:val="center"/>
          </w:tcPr>
          <w:p w:rsidR="000C59E2" w:rsidRPr="005121D8" w:rsidRDefault="000C59E2" w:rsidP="00964EC9">
            <w:pPr>
              <w:jc w:val="center"/>
            </w:pPr>
            <w:r w:rsidRPr="005121D8">
              <w:t>4.</w:t>
            </w:r>
          </w:p>
        </w:tc>
        <w:tc>
          <w:tcPr>
            <w:tcW w:w="5811" w:type="dxa"/>
            <w:vAlign w:val="center"/>
          </w:tcPr>
          <w:p w:rsidR="000C59E2" w:rsidRPr="005121D8" w:rsidRDefault="000C59E2" w:rsidP="00964EC9">
            <w:pPr>
              <w:jc w:val="both"/>
            </w:pPr>
            <w:r w:rsidRPr="005121D8">
              <w:t>Общее количество проверок, по итогам проведения которых выявлены правонарушения</w:t>
            </w:r>
          </w:p>
        </w:tc>
        <w:tc>
          <w:tcPr>
            <w:tcW w:w="1325" w:type="dxa"/>
            <w:vAlign w:val="center"/>
          </w:tcPr>
          <w:p w:rsidR="000C59E2" w:rsidRPr="005121D8" w:rsidRDefault="00FA3DB8" w:rsidP="00964EC9">
            <w:pPr>
              <w:jc w:val="center"/>
            </w:pPr>
            <w:r>
              <w:t>0</w:t>
            </w:r>
          </w:p>
        </w:tc>
        <w:tc>
          <w:tcPr>
            <w:tcW w:w="1325" w:type="dxa"/>
            <w:vAlign w:val="center"/>
          </w:tcPr>
          <w:p w:rsidR="000C59E2" w:rsidRPr="005121D8" w:rsidRDefault="00FA3DB8" w:rsidP="00964EC9">
            <w:pPr>
              <w:jc w:val="center"/>
            </w:pPr>
            <w:r>
              <w:t>0</w:t>
            </w:r>
          </w:p>
        </w:tc>
        <w:tc>
          <w:tcPr>
            <w:tcW w:w="1264" w:type="dxa"/>
            <w:vAlign w:val="center"/>
          </w:tcPr>
          <w:p w:rsidR="000C59E2" w:rsidRPr="005121D8" w:rsidRDefault="00FA3DB8" w:rsidP="00964EC9">
            <w:pPr>
              <w:jc w:val="center"/>
            </w:pPr>
            <w:r>
              <w:t>0</w:t>
            </w:r>
          </w:p>
        </w:tc>
      </w:tr>
      <w:tr w:rsidR="000C59E2" w:rsidRPr="00C83B78" w:rsidTr="00964EC9">
        <w:tc>
          <w:tcPr>
            <w:tcW w:w="534" w:type="dxa"/>
            <w:vAlign w:val="center"/>
          </w:tcPr>
          <w:p w:rsidR="000C59E2" w:rsidRPr="005121D8" w:rsidRDefault="000C59E2" w:rsidP="00964EC9">
            <w:pPr>
              <w:jc w:val="center"/>
            </w:pPr>
            <w:r w:rsidRPr="005121D8">
              <w:t>5.</w:t>
            </w:r>
          </w:p>
        </w:tc>
        <w:tc>
          <w:tcPr>
            <w:tcW w:w="5811" w:type="dxa"/>
            <w:vAlign w:val="center"/>
          </w:tcPr>
          <w:p w:rsidR="000C59E2" w:rsidRPr="005121D8" w:rsidRDefault="000C59E2" w:rsidP="00964EC9">
            <w:pPr>
              <w:jc w:val="both"/>
            </w:pPr>
            <w:r w:rsidRPr="005121D8">
              <w:t>Количество внеплановых проверок юридических лиц и индивидуальных предпринимателей, проведенных по согласованию с прокуратурой</w:t>
            </w:r>
          </w:p>
        </w:tc>
        <w:tc>
          <w:tcPr>
            <w:tcW w:w="1325" w:type="dxa"/>
            <w:vAlign w:val="center"/>
          </w:tcPr>
          <w:p w:rsidR="000C59E2" w:rsidRPr="005121D8" w:rsidRDefault="000C59E2" w:rsidP="00964EC9">
            <w:pPr>
              <w:jc w:val="center"/>
            </w:pPr>
            <w:r w:rsidRPr="005121D8">
              <w:t>0</w:t>
            </w:r>
          </w:p>
        </w:tc>
        <w:tc>
          <w:tcPr>
            <w:tcW w:w="1325" w:type="dxa"/>
            <w:vAlign w:val="center"/>
          </w:tcPr>
          <w:p w:rsidR="000C59E2" w:rsidRPr="005121D8" w:rsidRDefault="000C59E2" w:rsidP="00964EC9">
            <w:pPr>
              <w:jc w:val="center"/>
            </w:pPr>
            <w:r w:rsidRPr="005121D8">
              <w:t>0</w:t>
            </w:r>
          </w:p>
        </w:tc>
        <w:tc>
          <w:tcPr>
            <w:tcW w:w="1264" w:type="dxa"/>
            <w:vAlign w:val="center"/>
          </w:tcPr>
          <w:p w:rsidR="000C59E2" w:rsidRPr="005121D8" w:rsidRDefault="000C59E2" w:rsidP="00964EC9">
            <w:pPr>
              <w:jc w:val="center"/>
            </w:pPr>
            <w:r w:rsidRPr="005121D8">
              <w:t>0</w:t>
            </w:r>
          </w:p>
        </w:tc>
      </w:tr>
      <w:tr w:rsidR="000C59E2" w:rsidRPr="00C83B78" w:rsidTr="00964EC9">
        <w:tc>
          <w:tcPr>
            <w:tcW w:w="534" w:type="dxa"/>
            <w:vAlign w:val="center"/>
          </w:tcPr>
          <w:p w:rsidR="000C59E2" w:rsidRPr="005121D8" w:rsidRDefault="000C59E2" w:rsidP="00964EC9">
            <w:pPr>
              <w:jc w:val="center"/>
            </w:pPr>
            <w:r w:rsidRPr="005121D8">
              <w:t>6.</w:t>
            </w:r>
          </w:p>
        </w:tc>
        <w:tc>
          <w:tcPr>
            <w:tcW w:w="5811" w:type="dxa"/>
            <w:vAlign w:val="center"/>
          </w:tcPr>
          <w:p w:rsidR="000C59E2" w:rsidRPr="005121D8" w:rsidRDefault="000C59E2" w:rsidP="00964EC9">
            <w:pPr>
              <w:jc w:val="both"/>
            </w:pPr>
            <w:r w:rsidRPr="005121D8">
              <w:t>Количество проверок, по которым результаты признаны недействительными</w:t>
            </w:r>
          </w:p>
        </w:tc>
        <w:tc>
          <w:tcPr>
            <w:tcW w:w="1325" w:type="dxa"/>
            <w:vAlign w:val="center"/>
          </w:tcPr>
          <w:p w:rsidR="000C59E2" w:rsidRPr="005121D8" w:rsidRDefault="000C59E2" w:rsidP="00964EC9">
            <w:pPr>
              <w:jc w:val="center"/>
            </w:pPr>
            <w:r w:rsidRPr="005121D8">
              <w:t>0</w:t>
            </w:r>
          </w:p>
        </w:tc>
        <w:tc>
          <w:tcPr>
            <w:tcW w:w="1325" w:type="dxa"/>
            <w:vAlign w:val="center"/>
          </w:tcPr>
          <w:p w:rsidR="000C59E2" w:rsidRPr="005121D8" w:rsidRDefault="000C59E2" w:rsidP="00964EC9">
            <w:pPr>
              <w:jc w:val="center"/>
            </w:pPr>
            <w:r w:rsidRPr="005121D8">
              <w:t>0</w:t>
            </w:r>
          </w:p>
        </w:tc>
        <w:tc>
          <w:tcPr>
            <w:tcW w:w="1264" w:type="dxa"/>
            <w:vAlign w:val="center"/>
          </w:tcPr>
          <w:p w:rsidR="000C59E2" w:rsidRPr="005121D8" w:rsidRDefault="000C59E2" w:rsidP="00964EC9">
            <w:pPr>
              <w:jc w:val="center"/>
            </w:pPr>
            <w:r w:rsidRPr="005121D8">
              <w:t>0</w:t>
            </w:r>
          </w:p>
        </w:tc>
      </w:tr>
    </w:tbl>
    <w:p w:rsidR="000C59E2" w:rsidRDefault="000C59E2" w:rsidP="000C59E2">
      <w:pPr>
        <w:ind w:firstLine="709"/>
        <w:jc w:val="both"/>
      </w:pPr>
      <w:r w:rsidRPr="00E5334E">
        <w:t xml:space="preserve">Экспертные организации и эксперты к выполнению мероприятий по контролю </w:t>
      </w:r>
      <w:r w:rsidR="0019157D" w:rsidRPr="00D4776B">
        <w:t>за обеспечением сохранности автомобильных дорог общего пользования местного значения</w:t>
      </w:r>
      <w:r w:rsidRPr="00E5334E">
        <w:t>в 201</w:t>
      </w:r>
      <w:r w:rsidR="0019157D">
        <w:t>4</w:t>
      </w:r>
      <w:r w:rsidRPr="00E5334E">
        <w:t xml:space="preserve"> году не привлекались.</w:t>
      </w:r>
    </w:p>
    <w:p w:rsidR="000C59E2" w:rsidRDefault="000C59E2" w:rsidP="000C59E2">
      <w:pPr>
        <w:ind w:firstLine="709"/>
        <w:jc w:val="both"/>
        <w:rPr>
          <w:b/>
          <w:sz w:val="28"/>
          <w:szCs w:val="28"/>
        </w:rPr>
      </w:pPr>
      <w:r>
        <w:t>При выполнении</w:t>
      </w:r>
      <w:r w:rsidRPr="00B84137">
        <w:t xml:space="preserve"> в 201</w:t>
      </w:r>
      <w:r w:rsidR="0019157D">
        <w:t>4</w:t>
      </w:r>
      <w:r w:rsidRPr="00B84137">
        <w:t xml:space="preserve"> году</w:t>
      </w:r>
      <w:r>
        <w:t xml:space="preserve"> в отношении юридических лиц и индивидуальных предпринимателей</w:t>
      </w:r>
      <w:r w:rsidRPr="00B84137">
        <w:t xml:space="preserve"> мероприятий по контролю</w:t>
      </w:r>
      <w:r w:rsidR="0019157D" w:rsidRPr="00D4776B">
        <w:t>за обеспечением сохранности автомобильных дорог общего пользования местного значения</w:t>
      </w:r>
      <w:r w:rsidRPr="00DB0DB5">
        <w:t>–</w:t>
      </w:r>
      <w:r>
        <w:t xml:space="preserve">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19157D" w:rsidRPr="005E1757" w:rsidRDefault="0019157D" w:rsidP="0019157D">
      <w:pPr>
        <w:ind w:firstLine="709"/>
        <w:jc w:val="both"/>
      </w:pPr>
      <w:r w:rsidRPr="005E1757">
        <w:t>В 201</w:t>
      </w:r>
      <w:r>
        <w:t>4</w:t>
      </w:r>
      <w:r w:rsidRPr="005E1757">
        <w:t xml:space="preserve"> году отделом ЭиЖП всего проведена 1 плановая </w:t>
      </w:r>
      <w:r>
        <w:t xml:space="preserve">документарная </w:t>
      </w:r>
      <w:r w:rsidRPr="005E1757">
        <w:t xml:space="preserve">проверка соблюдения требований, установленных в области </w:t>
      </w:r>
      <w:r w:rsidRPr="005375D2">
        <w:t>обеспечения сохранности автомобильных дорог общего пользования местного значения</w:t>
      </w:r>
      <w:r w:rsidRPr="005E1757">
        <w:t>, внеплановых проверок – 0, из них:</w:t>
      </w:r>
    </w:p>
    <w:p w:rsidR="0019157D" w:rsidRPr="005E1757" w:rsidRDefault="0019157D" w:rsidP="0019157D">
      <w:pPr>
        <w:ind w:firstLine="709"/>
        <w:jc w:val="both"/>
      </w:pPr>
      <w:r w:rsidRPr="005E1757">
        <w:t>в 1 полугодии 201</w:t>
      </w:r>
      <w:r>
        <w:t>4</w:t>
      </w:r>
      <w:r w:rsidRPr="005E1757">
        <w:t xml:space="preserve"> года – 0 плановых проверок;</w:t>
      </w:r>
    </w:p>
    <w:p w:rsidR="000C59E2" w:rsidRDefault="0019157D" w:rsidP="0019157D">
      <w:pPr>
        <w:autoSpaceDE w:val="0"/>
        <w:autoSpaceDN w:val="0"/>
        <w:adjustRightInd w:val="0"/>
        <w:ind w:firstLine="709"/>
        <w:jc w:val="both"/>
      </w:pPr>
      <w:r w:rsidRPr="005E1757">
        <w:t>в</w:t>
      </w:r>
      <w:r>
        <w:t>о</w:t>
      </w:r>
      <w:r w:rsidRPr="005E1757">
        <w:t xml:space="preserve"> 2 полугодии 201</w:t>
      </w:r>
      <w:r>
        <w:t>4</w:t>
      </w:r>
      <w:r w:rsidRPr="005E1757">
        <w:t xml:space="preserve"> года – 1 плановая проверка.</w:t>
      </w:r>
    </w:p>
    <w:p w:rsidR="000C59E2" w:rsidRDefault="000C59E2" w:rsidP="000C59E2">
      <w:pPr>
        <w:autoSpaceDE w:val="0"/>
        <w:autoSpaceDN w:val="0"/>
        <w:adjustRightInd w:val="0"/>
        <w:ind w:firstLine="709"/>
        <w:jc w:val="both"/>
      </w:pPr>
    </w:p>
    <w:p w:rsidR="001E071A" w:rsidRPr="00E5334E" w:rsidRDefault="001E071A" w:rsidP="000C59E2">
      <w:pPr>
        <w:autoSpaceDE w:val="0"/>
        <w:autoSpaceDN w:val="0"/>
        <w:adjustRightInd w:val="0"/>
        <w:ind w:firstLine="709"/>
        <w:jc w:val="both"/>
      </w:pPr>
    </w:p>
    <w:p w:rsidR="000C59E2" w:rsidRPr="00576CF9" w:rsidRDefault="000C59E2" w:rsidP="001E071A">
      <w:pPr>
        <w:autoSpaceDE w:val="0"/>
        <w:autoSpaceDN w:val="0"/>
        <w:adjustRightInd w:val="0"/>
        <w:jc w:val="center"/>
        <w:rPr>
          <w:b/>
          <w:bCs/>
        </w:rPr>
      </w:pPr>
      <w:r w:rsidRPr="00576CF9">
        <w:rPr>
          <w:b/>
        </w:rPr>
        <w:lastRenderedPageBreak/>
        <w:t xml:space="preserve">Раздел 5. </w:t>
      </w:r>
      <w:r w:rsidRPr="00576CF9">
        <w:rPr>
          <w:b/>
          <w:bCs/>
        </w:rPr>
        <w:t xml:space="preserve">Действия органов муниципального контроля по пресечению нарушений обязательных требований </w:t>
      </w:r>
      <w:r w:rsidR="001E071A">
        <w:rPr>
          <w:b/>
          <w:bCs/>
        </w:rPr>
        <w:t xml:space="preserve">и (или) устранению последствий </w:t>
      </w:r>
      <w:r w:rsidRPr="00576CF9">
        <w:rPr>
          <w:b/>
          <w:bCs/>
        </w:rPr>
        <w:t>таких нарушений</w:t>
      </w:r>
    </w:p>
    <w:p w:rsidR="000C59E2" w:rsidRDefault="000C59E2" w:rsidP="000C59E2">
      <w:pPr>
        <w:ind w:firstLine="709"/>
        <w:jc w:val="both"/>
      </w:pPr>
    </w:p>
    <w:p w:rsidR="000C59E2" w:rsidRDefault="000C59E2" w:rsidP="000C59E2">
      <w:pPr>
        <w:ind w:firstLine="709"/>
        <w:jc w:val="both"/>
      </w:pPr>
      <w:r w:rsidRPr="00412EF9">
        <w:t>Всего</w:t>
      </w:r>
      <w:r>
        <w:t xml:space="preserve"> в 201</w:t>
      </w:r>
      <w:r w:rsidR="00D105D7">
        <w:t>4</w:t>
      </w:r>
      <w:r>
        <w:t xml:space="preserve"> году в ходе осуществления</w:t>
      </w:r>
      <w:r w:rsidRPr="00412EF9">
        <w:t xml:space="preserve"> муниципальн</w:t>
      </w:r>
      <w:r>
        <w:t>ого</w:t>
      </w:r>
      <w:r w:rsidRPr="00412EF9">
        <w:t xml:space="preserve"> контрол</w:t>
      </w:r>
      <w:r>
        <w:t>я</w:t>
      </w:r>
      <w:r w:rsidR="00D105D7" w:rsidRPr="00D4776B">
        <w:t>за обеспечением сохранности автомобильных дорог общего пользования местного значения</w:t>
      </w:r>
      <w:r>
        <w:t>на</w:t>
      </w:r>
      <w:r w:rsidRPr="00C83B78">
        <w:t xml:space="preserve"> территории городского округа «Город Лесной» </w:t>
      </w:r>
      <w:r>
        <w:t xml:space="preserve">общее </w:t>
      </w:r>
      <w:r w:rsidRPr="00CA2CD7">
        <w:t>количество проверок, по итогам проведения которых выявлены правонарушения</w:t>
      </w:r>
      <w:r>
        <w:t xml:space="preserve"> – </w:t>
      </w:r>
      <w:r w:rsidR="00D105D7">
        <w:t>0</w:t>
      </w:r>
      <w:r>
        <w:t xml:space="preserve">, всего выявленных правонарушений – </w:t>
      </w:r>
      <w:r w:rsidR="00D105D7">
        <w:t>0</w:t>
      </w:r>
      <w:r>
        <w:t>.</w:t>
      </w:r>
    </w:p>
    <w:p w:rsidR="000C59E2" w:rsidRDefault="000C59E2" w:rsidP="000C59E2">
      <w:pPr>
        <w:ind w:firstLine="709"/>
        <w:jc w:val="both"/>
      </w:pPr>
      <w:r w:rsidRPr="00CA2CD7">
        <w:t>Нарушений требований</w:t>
      </w:r>
      <w:r w:rsidRPr="009E665B">
        <w:t xml:space="preserve"> законодательства в сфере сохранности автомобильных дорог общего пользования местного значения</w:t>
      </w:r>
      <w:r>
        <w:t>в границах</w:t>
      </w:r>
      <w:r w:rsidRPr="00C83B78">
        <w:t xml:space="preserve"> городского округа «Город Лесной»</w:t>
      </w:r>
      <w:r w:rsidRPr="00CA2CD7">
        <w:t xml:space="preserve"> не выявлено.</w:t>
      </w:r>
    </w:p>
    <w:p w:rsidR="000C59E2" w:rsidRDefault="000C59E2" w:rsidP="000C59E2">
      <w:pPr>
        <w:ind w:firstLine="709"/>
        <w:jc w:val="both"/>
      </w:pPr>
      <w:r>
        <w:rPr>
          <w:szCs w:val="28"/>
        </w:rPr>
        <w:t xml:space="preserve">Ведетсяинформационно-разъяснительная работа </w:t>
      </w:r>
      <w:r w:rsidRPr="00887E6E">
        <w:rPr>
          <w:szCs w:val="28"/>
        </w:rPr>
        <w:t>с юридическими лицами и индивидуальными предпринимателями, в отношении которых проводятся проверки, направленн</w:t>
      </w:r>
      <w:r>
        <w:rPr>
          <w:szCs w:val="28"/>
        </w:rPr>
        <w:t>ая</w:t>
      </w:r>
      <w:r w:rsidRPr="00887E6E">
        <w:rPr>
          <w:szCs w:val="28"/>
        </w:rPr>
        <w:t xml:space="preserve"> на предот</w:t>
      </w:r>
      <w:r>
        <w:rPr>
          <w:szCs w:val="28"/>
        </w:rPr>
        <w:t xml:space="preserve">вращение нарушений с их стороны: </w:t>
      </w:r>
      <w:r w:rsidRPr="00412EF9">
        <w:t>публикуются материалы</w:t>
      </w:r>
      <w:r>
        <w:t xml:space="preserve">и </w:t>
      </w:r>
      <w:r w:rsidRPr="00412EF9">
        <w:t>информационные сообщения различного характера, относящиеся к соблюдению требований</w:t>
      </w:r>
      <w:r>
        <w:t xml:space="preserve"> законодательства в соответствующих сферах деятельности</w:t>
      </w:r>
      <w:r w:rsidRPr="00412EF9">
        <w:t xml:space="preserve"> на официальном сайте</w:t>
      </w:r>
      <w:r>
        <w:t xml:space="preserve">администрации городского округа «Город Лесной» </w:t>
      </w:r>
      <w:r w:rsidRPr="005146C0">
        <w:rPr>
          <w:lang w:val="en-US"/>
        </w:rPr>
        <w:t>www</w:t>
      </w:r>
      <w:r w:rsidRPr="005146C0">
        <w:t>.gorodlesnoy.ru</w:t>
      </w:r>
      <w:r w:rsidRPr="00412EF9">
        <w:t>в сети «Интернет»</w:t>
      </w:r>
      <w:r>
        <w:t xml:space="preserve"> и других СМИ.</w:t>
      </w:r>
    </w:p>
    <w:p w:rsidR="000C59E2" w:rsidRPr="00375CE4" w:rsidRDefault="000C59E2" w:rsidP="000C59E2">
      <w:pPr>
        <w:ind w:firstLine="709"/>
        <w:jc w:val="both"/>
      </w:pPr>
      <w:r>
        <w:t>Сведений об о</w:t>
      </w:r>
      <w:r w:rsidRPr="00412EF9">
        <w:t>спаривани</w:t>
      </w:r>
      <w:r>
        <w:t>и</w:t>
      </w:r>
      <w:r w:rsidRPr="00412EF9">
        <w:t xml:space="preserve"> в суде юридическими лицами и индивидуальными </w:t>
      </w:r>
      <w:r w:rsidRPr="00375CE4">
        <w:t>предпринимателями оснований и результатов проведения в отношении их мероприятий по контролю в 201</w:t>
      </w:r>
      <w:r w:rsidR="00D105D7">
        <w:t>4</w:t>
      </w:r>
      <w:r w:rsidRPr="00375CE4">
        <w:t xml:space="preserve"> году администрация городского округа «Город Лесной» не имеет.</w:t>
      </w:r>
    </w:p>
    <w:p w:rsidR="000C59E2" w:rsidRPr="00375CE4" w:rsidRDefault="000C59E2" w:rsidP="000C59E2">
      <w:pPr>
        <w:autoSpaceDE w:val="0"/>
        <w:autoSpaceDN w:val="0"/>
        <w:adjustRightInd w:val="0"/>
        <w:jc w:val="center"/>
        <w:rPr>
          <w:b/>
        </w:rPr>
      </w:pPr>
    </w:p>
    <w:p w:rsidR="000C59E2" w:rsidRPr="00375CE4" w:rsidRDefault="000C59E2" w:rsidP="000C59E2">
      <w:pPr>
        <w:autoSpaceDE w:val="0"/>
        <w:autoSpaceDN w:val="0"/>
        <w:adjustRightInd w:val="0"/>
        <w:jc w:val="center"/>
        <w:rPr>
          <w:b/>
          <w:bCs/>
        </w:rPr>
      </w:pPr>
      <w:r w:rsidRPr="00375CE4">
        <w:rPr>
          <w:b/>
        </w:rPr>
        <w:t xml:space="preserve">Раздел 6. </w:t>
      </w:r>
      <w:r w:rsidRPr="00375CE4">
        <w:rPr>
          <w:b/>
          <w:bCs/>
        </w:rPr>
        <w:t>Анализ и оценка эффективности муниципального контроля</w:t>
      </w:r>
    </w:p>
    <w:p w:rsidR="000C59E2" w:rsidRPr="00375CE4" w:rsidRDefault="000C59E2" w:rsidP="000C59E2">
      <w:pPr>
        <w:ind w:firstLine="709"/>
        <w:jc w:val="both"/>
      </w:pPr>
    </w:p>
    <w:p w:rsidR="000C59E2" w:rsidRDefault="000C59E2" w:rsidP="000C59E2">
      <w:pPr>
        <w:ind w:firstLine="709"/>
        <w:jc w:val="both"/>
      </w:pPr>
      <w:r w:rsidRPr="00375CE4">
        <w:t xml:space="preserve">Показатели </w:t>
      </w:r>
      <w:r w:rsidRPr="000D7706">
        <w:t xml:space="preserve">эффективности осуществления муниципального контроля </w:t>
      </w:r>
      <w:r w:rsidR="000050D5" w:rsidRPr="00D4776B">
        <w:t>за обеспечением сохранности автомобильных дорог общего пользования местного значения</w:t>
      </w:r>
      <w:r w:rsidRPr="000D7706">
        <w:t xml:space="preserve">на территории городского округа «Город Лесной» </w:t>
      </w:r>
      <w:r>
        <w:t>за отчетный 201</w:t>
      </w:r>
      <w:r w:rsidR="000050D5">
        <w:t>4</w:t>
      </w:r>
      <w:r>
        <w:t xml:space="preserve"> год и предшествующий 201</w:t>
      </w:r>
      <w:r w:rsidR="000050D5">
        <w:t>3</w:t>
      </w:r>
      <w:r>
        <w:t xml:space="preserve"> год </w:t>
      </w:r>
      <w:r w:rsidRPr="00375CE4">
        <w:t>представлены в таблице 2.</w:t>
      </w:r>
    </w:p>
    <w:p w:rsidR="000C59E2" w:rsidRPr="00375CE4" w:rsidRDefault="000C59E2" w:rsidP="000C59E2">
      <w:pPr>
        <w:ind w:firstLine="709"/>
        <w:jc w:val="both"/>
      </w:pPr>
      <w:r w:rsidRPr="00375CE4">
        <w:t xml:space="preserve">Показатели эффективности рассчитаны на основании сведений, содержащихся в </w:t>
      </w:r>
      <w:r>
        <w:t xml:space="preserve">полугодовой </w:t>
      </w:r>
      <w:r w:rsidRPr="00375CE4">
        <w:t>форме федерального статистического наблюдения № 1-контроль «Сведения об осуществлении государственного контроля (надзора) и мун</w:t>
      </w:r>
      <w:r>
        <w:t>иципального контроля» (за январь-июнь и январь-декабрь отчетного года).</w:t>
      </w:r>
    </w:p>
    <w:p w:rsidR="000C59E2" w:rsidRPr="00375CE4" w:rsidRDefault="000C59E2" w:rsidP="000C59E2">
      <w:pPr>
        <w:pStyle w:val="a4"/>
        <w:autoSpaceDE w:val="0"/>
        <w:snapToGrid w:val="0"/>
        <w:spacing w:after="0"/>
        <w:ind w:firstLine="709"/>
        <w:jc w:val="right"/>
        <w:rPr>
          <w:rFonts w:cs="Times New Roman"/>
          <w:sz w:val="24"/>
          <w:szCs w:val="24"/>
        </w:rPr>
      </w:pPr>
      <w:r w:rsidRPr="00375CE4">
        <w:rPr>
          <w:rFonts w:cs="Times New Roman"/>
          <w:sz w:val="24"/>
          <w:szCs w:val="24"/>
        </w:rPr>
        <w:t>Таблица 2</w:t>
      </w:r>
    </w:p>
    <w:p w:rsidR="000C59E2" w:rsidRPr="00375CE4" w:rsidRDefault="000C59E2" w:rsidP="000C59E2">
      <w:pPr>
        <w:pStyle w:val="a4"/>
        <w:autoSpaceDE w:val="0"/>
        <w:snapToGrid w:val="0"/>
        <w:spacing w:after="0"/>
        <w:ind w:firstLine="709"/>
        <w:jc w:val="center"/>
        <w:rPr>
          <w:rFonts w:cs="Times New Roman"/>
          <w:sz w:val="16"/>
          <w:szCs w:val="16"/>
        </w:rPr>
      </w:pPr>
    </w:p>
    <w:p w:rsidR="000C59E2" w:rsidRPr="00375CE4" w:rsidRDefault="000C59E2" w:rsidP="000C59E2">
      <w:pPr>
        <w:pStyle w:val="a4"/>
        <w:autoSpaceDE w:val="0"/>
        <w:snapToGrid w:val="0"/>
        <w:spacing w:after="0"/>
        <w:jc w:val="center"/>
        <w:rPr>
          <w:rFonts w:cs="Times New Roman"/>
          <w:b/>
          <w:sz w:val="24"/>
          <w:szCs w:val="24"/>
        </w:rPr>
      </w:pPr>
      <w:r w:rsidRPr="00375CE4">
        <w:rPr>
          <w:rFonts w:cs="Times New Roman"/>
          <w:b/>
          <w:sz w:val="24"/>
          <w:szCs w:val="24"/>
        </w:rPr>
        <w:t>Показатели эффективности</w:t>
      </w:r>
      <w:r>
        <w:rPr>
          <w:rFonts w:cs="Times New Roman"/>
          <w:b/>
          <w:sz w:val="24"/>
          <w:szCs w:val="24"/>
        </w:rPr>
        <w:t xml:space="preserve"> осуществления </w:t>
      </w:r>
      <w:r w:rsidRPr="00375CE4">
        <w:rPr>
          <w:rFonts w:cs="Times New Roman"/>
          <w:b/>
          <w:sz w:val="24"/>
          <w:szCs w:val="24"/>
        </w:rPr>
        <w:t xml:space="preserve">муниципального контроля </w:t>
      </w:r>
      <w:r w:rsidR="001F7BC3" w:rsidRPr="001F7BC3">
        <w:rPr>
          <w:rFonts w:cs="Times New Roman"/>
          <w:b/>
          <w:sz w:val="24"/>
          <w:szCs w:val="24"/>
        </w:rPr>
        <w:t xml:space="preserve">за обеспечением сохранности автомобильных дорог общего пользования местного значения </w:t>
      </w:r>
      <w:r w:rsidRPr="001F7BC3">
        <w:rPr>
          <w:rFonts w:cs="Times New Roman"/>
          <w:b/>
          <w:sz w:val="24"/>
          <w:szCs w:val="24"/>
        </w:rPr>
        <w:t>на</w:t>
      </w:r>
      <w:r w:rsidRPr="00375CE4">
        <w:rPr>
          <w:rFonts w:cs="Times New Roman"/>
          <w:b/>
          <w:sz w:val="24"/>
          <w:szCs w:val="24"/>
        </w:rPr>
        <w:t xml:space="preserve"> территории городского округа «Город Лесной»</w:t>
      </w:r>
      <w:r w:rsidRPr="000D7706">
        <w:rPr>
          <w:rFonts w:cs="Times New Roman"/>
          <w:b/>
          <w:sz w:val="24"/>
          <w:szCs w:val="24"/>
        </w:rPr>
        <w:t xml:space="preserve"> в соответствующих сферах деятельности</w:t>
      </w:r>
    </w:p>
    <w:p w:rsidR="000C59E2" w:rsidRPr="00375CE4" w:rsidRDefault="000C59E2" w:rsidP="000C59E2">
      <w:pPr>
        <w:pStyle w:val="a4"/>
        <w:autoSpaceDE w:val="0"/>
        <w:snapToGrid w:val="0"/>
        <w:spacing w:after="0"/>
        <w:ind w:firstLine="709"/>
        <w:rPr>
          <w:rFonts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6695"/>
        <w:gridCol w:w="788"/>
        <w:gridCol w:w="804"/>
        <w:gridCol w:w="788"/>
        <w:gridCol w:w="804"/>
      </w:tblGrid>
      <w:tr w:rsidR="000C59E2" w:rsidRPr="000D7706" w:rsidTr="00964EC9">
        <w:tc>
          <w:tcPr>
            <w:tcW w:w="0" w:type="auto"/>
            <w:vMerge w:val="restart"/>
            <w:vAlign w:val="center"/>
          </w:tcPr>
          <w:p w:rsidR="000C59E2" w:rsidRPr="00F71383" w:rsidRDefault="000C59E2" w:rsidP="00964EC9">
            <w:pPr>
              <w:pStyle w:val="a4"/>
              <w:autoSpaceDE w:val="0"/>
              <w:snapToGrid w:val="0"/>
              <w:spacing w:after="0"/>
              <w:jc w:val="center"/>
              <w:rPr>
                <w:rFonts w:cs="Times New Roman"/>
                <w:b/>
                <w:sz w:val="20"/>
                <w:szCs w:val="20"/>
              </w:rPr>
            </w:pPr>
            <w:r w:rsidRPr="00F71383">
              <w:rPr>
                <w:rFonts w:cs="Times New Roman"/>
                <w:b/>
                <w:sz w:val="20"/>
                <w:szCs w:val="20"/>
              </w:rPr>
              <w:t>№ п/п</w:t>
            </w:r>
          </w:p>
        </w:tc>
        <w:tc>
          <w:tcPr>
            <w:tcW w:w="0" w:type="auto"/>
            <w:vMerge w:val="restart"/>
            <w:vAlign w:val="center"/>
          </w:tcPr>
          <w:p w:rsidR="000C59E2" w:rsidRPr="00F71383" w:rsidRDefault="000C59E2" w:rsidP="00964EC9">
            <w:pPr>
              <w:pStyle w:val="a4"/>
              <w:autoSpaceDE w:val="0"/>
              <w:snapToGrid w:val="0"/>
              <w:spacing w:after="0"/>
              <w:jc w:val="center"/>
              <w:rPr>
                <w:rFonts w:cs="Times New Roman"/>
                <w:b/>
                <w:sz w:val="20"/>
                <w:szCs w:val="20"/>
              </w:rPr>
            </w:pPr>
            <w:r w:rsidRPr="00F71383">
              <w:rPr>
                <w:rFonts w:cs="Times New Roman"/>
                <w:b/>
                <w:sz w:val="20"/>
                <w:szCs w:val="20"/>
              </w:rPr>
              <w:t>Показатель эффективности контроля</w:t>
            </w:r>
          </w:p>
        </w:tc>
        <w:tc>
          <w:tcPr>
            <w:tcW w:w="0" w:type="auto"/>
            <w:gridSpan w:val="2"/>
            <w:vAlign w:val="center"/>
          </w:tcPr>
          <w:p w:rsidR="000C59E2" w:rsidRPr="00F71383" w:rsidRDefault="000C59E2" w:rsidP="000050D5">
            <w:pPr>
              <w:pStyle w:val="a4"/>
              <w:autoSpaceDE w:val="0"/>
              <w:snapToGrid w:val="0"/>
              <w:spacing w:after="0"/>
              <w:jc w:val="center"/>
              <w:rPr>
                <w:rFonts w:cs="Times New Roman"/>
                <w:b/>
                <w:sz w:val="20"/>
                <w:szCs w:val="20"/>
              </w:rPr>
            </w:pPr>
            <w:r w:rsidRPr="00F71383">
              <w:rPr>
                <w:rFonts w:cs="Times New Roman"/>
                <w:b/>
                <w:sz w:val="20"/>
                <w:szCs w:val="20"/>
              </w:rPr>
              <w:t>201</w:t>
            </w:r>
            <w:r w:rsidR="000050D5">
              <w:rPr>
                <w:rFonts w:cs="Times New Roman"/>
                <w:b/>
                <w:sz w:val="20"/>
                <w:szCs w:val="20"/>
              </w:rPr>
              <w:t>3</w:t>
            </w:r>
            <w:r w:rsidRPr="00F71383">
              <w:rPr>
                <w:rFonts w:cs="Times New Roman"/>
                <w:b/>
                <w:sz w:val="20"/>
                <w:szCs w:val="20"/>
              </w:rPr>
              <w:t xml:space="preserve"> год</w:t>
            </w:r>
          </w:p>
        </w:tc>
        <w:tc>
          <w:tcPr>
            <w:tcW w:w="0" w:type="auto"/>
            <w:gridSpan w:val="2"/>
            <w:vAlign w:val="center"/>
          </w:tcPr>
          <w:p w:rsidR="000C59E2" w:rsidRPr="00F71383" w:rsidRDefault="000C59E2" w:rsidP="000050D5">
            <w:pPr>
              <w:pStyle w:val="a4"/>
              <w:autoSpaceDE w:val="0"/>
              <w:snapToGrid w:val="0"/>
              <w:spacing w:after="0"/>
              <w:jc w:val="center"/>
              <w:rPr>
                <w:rFonts w:cs="Times New Roman"/>
                <w:b/>
                <w:sz w:val="20"/>
                <w:szCs w:val="20"/>
              </w:rPr>
            </w:pPr>
            <w:r w:rsidRPr="00F71383">
              <w:rPr>
                <w:rFonts w:cs="Times New Roman"/>
                <w:b/>
                <w:sz w:val="20"/>
                <w:szCs w:val="20"/>
              </w:rPr>
              <w:t>201</w:t>
            </w:r>
            <w:r w:rsidR="000050D5">
              <w:rPr>
                <w:rFonts w:cs="Times New Roman"/>
                <w:b/>
                <w:sz w:val="20"/>
                <w:szCs w:val="20"/>
              </w:rPr>
              <w:t>4</w:t>
            </w:r>
            <w:r w:rsidRPr="00F71383">
              <w:rPr>
                <w:rFonts w:cs="Times New Roman"/>
                <w:b/>
                <w:sz w:val="20"/>
                <w:szCs w:val="20"/>
              </w:rPr>
              <w:t xml:space="preserve"> год</w:t>
            </w:r>
          </w:p>
        </w:tc>
      </w:tr>
      <w:tr w:rsidR="000C59E2" w:rsidRPr="000D7706" w:rsidTr="00964EC9">
        <w:tc>
          <w:tcPr>
            <w:tcW w:w="0" w:type="auto"/>
            <w:vMerge/>
            <w:vAlign w:val="center"/>
          </w:tcPr>
          <w:p w:rsidR="000C59E2" w:rsidRPr="00F71383" w:rsidRDefault="000C59E2" w:rsidP="00964EC9">
            <w:pPr>
              <w:pStyle w:val="a4"/>
              <w:autoSpaceDE w:val="0"/>
              <w:snapToGrid w:val="0"/>
              <w:spacing w:after="0"/>
              <w:jc w:val="center"/>
              <w:rPr>
                <w:rFonts w:cs="Times New Roman"/>
                <w:b/>
                <w:sz w:val="20"/>
                <w:szCs w:val="20"/>
              </w:rPr>
            </w:pPr>
          </w:p>
        </w:tc>
        <w:tc>
          <w:tcPr>
            <w:tcW w:w="0" w:type="auto"/>
            <w:vMerge/>
            <w:vAlign w:val="center"/>
          </w:tcPr>
          <w:p w:rsidR="000C59E2" w:rsidRPr="00F71383" w:rsidRDefault="000C59E2" w:rsidP="00964EC9">
            <w:pPr>
              <w:pStyle w:val="a4"/>
              <w:autoSpaceDE w:val="0"/>
              <w:snapToGrid w:val="0"/>
              <w:spacing w:after="0"/>
              <w:jc w:val="center"/>
              <w:rPr>
                <w:rFonts w:cs="Times New Roman"/>
                <w:b/>
                <w:sz w:val="20"/>
                <w:szCs w:val="20"/>
              </w:rPr>
            </w:pPr>
          </w:p>
        </w:tc>
        <w:tc>
          <w:tcPr>
            <w:tcW w:w="0" w:type="auto"/>
            <w:vAlign w:val="center"/>
          </w:tcPr>
          <w:p w:rsidR="000C59E2" w:rsidRPr="00F71383" w:rsidRDefault="000C59E2" w:rsidP="00964EC9">
            <w:pPr>
              <w:pStyle w:val="a4"/>
              <w:autoSpaceDE w:val="0"/>
              <w:snapToGrid w:val="0"/>
              <w:spacing w:after="0"/>
              <w:jc w:val="center"/>
              <w:rPr>
                <w:rFonts w:cs="Times New Roman"/>
                <w:b/>
                <w:sz w:val="20"/>
                <w:szCs w:val="20"/>
              </w:rPr>
            </w:pPr>
            <w:r w:rsidRPr="00F71383">
              <w:rPr>
                <w:rFonts w:cs="Times New Roman"/>
                <w:b/>
                <w:sz w:val="20"/>
                <w:szCs w:val="20"/>
              </w:rPr>
              <w:t>1</w:t>
            </w:r>
          </w:p>
          <w:p w:rsidR="000C59E2" w:rsidRPr="00F71383" w:rsidRDefault="000C59E2" w:rsidP="00964EC9">
            <w:pPr>
              <w:pStyle w:val="a4"/>
              <w:autoSpaceDE w:val="0"/>
              <w:snapToGrid w:val="0"/>
              <w:spacing w:after="0"/>
              <w:jc w:val="center"/>
              <w:rPr>
                <w:rFonts w:cs="Times New Roman"/>
                <w:b/>
                <w:sz w:val="20"/>
                <w:szCs w:val="20"/>
              </w:rPr>
            </w:pPr>
            <w:r w:rsidRPr="00F71383">
              <w:rPr>
                <w:rFonts w:cs="Times New Roman"/>
                <w:b/>
                <w:sz w:val="20"/>
                <w:szCs w:val="20"/>
              </w:rPr>
              <w:t>полу-годие</w:t>
            </w:r>
          </w:p>
        </w:tc>
        <w:tc>
          <w:tcPr>
            <w:tcW w:w="0" w:type="auto"/>
            <w:vAlign w:val="center"/>
          </w:tcPr>
          <w:p w:rsidR="000C59E2" w:rsidRPr="00F71383" w:rsidRDefault="000C59E2" w:rsidP="00964EC9">
            <w:pPr>
              <w:pStyle w:val="a4"/>
              <w:autoSpaceDE w:val="0"/>
              <w:snapToGrid w:val="0"/>
              <w:spacing w:after="0"/>
              <w:jc w:val="center"/>
              <w:rPr>
                <w:rFonts w:cs="Times New Roman"/>
                <w:b/>
                <w:sz w:val="20"/>
                <w:szCs w:val="20"/>
              </w:rPr>
            </w:pPr>
            <w:r w:rsidRPr="00F71383">
              <w:rPr>
                <w:rFonts w:cs="Times New Roman"/>
                <w:b/>
                <w:sz w:val="20"/>
                <w:szCs w:val="20"/>
              </w:rPr>
              <w:t>2</w:t>
            </w:r>
          </w:p>
          <w:p w:rsidR="000C59E2" w:rsidRPr="00F71383" w:rsidRDefault="000C59E2" w:rsidP="00964EC9">
            <w:pPr>
              <w:pStyle w:val="a4"/>
              <w:autoSpaceDE w:val="0"/>
              <w:snapToGrid w:val="0"/>
              <w:spacing w:after="0"/>
              <w:jc w:val="center"/>
              <w:rPr>
                <w:rFonts w:cs="Times New Roman"/>
                <w:b/>
                <w:sz w:val="20"/>
                <w:szCs w:val="20"/>
              </w:rPr>
            </w:pPr>
            <w:r w:rsidRPr="00F71383">
              <w:rPr>
                <w:rFonts w:cs="Times New Roman"/>
                <w:b/>
                <w:sz w:val="20"/>
                <w:szCs w:val="20"/>
              </w:rPr>
              <w:t>полу-годие</w:t>
            </w:r>
          </w:p>
        </w:tc>
        <w:tc>
          <w:tcPr>
            <w:tcW w:w="0" w:type="auto"/>
            <w:vAlign w:val="center"/>
          </w:tcPr>
          <w:p w:rsidR="000C59E2" w:rsidRPr="00F71383" w:rsidRDefault="000C59E2" w:rsidP="00964EC9">
            <w:pPr>
              <w:pStyle w:val="a4"/>
              <w:autoSpaceDE w:val="0"/>
              <w:snapToGrid w:val="0"/>
              <w:spacing w:after="0"/>
              <w:jc w:val="center"/>
              <w:rPr>
                <w:rFonts w:cs="Times New Roman"/>
                <w:b/>
                <w:sz w:val="20"/>
                <w:szCs w:val="20"/>
              </w:rPr>
            </w:pPr>
            <w:r w:rsidRPr="00F71383">
              <w:rPr>
                <w:rFonts w:cs="Times New Roman"/>
                <w:b/>
                <w:sz w:val="20"/>
                <w:szCs w:val="20"/>
              </w:rPr>
              <w:t>1</w:t>
            </w:r>
          </w:p>
          <w:p w:rsidR="000C59E2" w:rsidRPr="00F71383" w:rsidRDefault="000C59E2" w:rsidP="00964EC9">
            <w:pPr>
              <w:pStyle w:val="a4"/>
              <w:autoSpaceDE w:val="0"/>
              <w:snapToGrid w:val="0"/>
              <w:spacing w:after="0"/>
              <w:jc w:val="center"/>
              <w:rPr>
                <w:rFonts w:cs="Times New Roman"/>
                <w:b/>
                <w:sz w:val="20"/>
                <w:szCs w:val="20"/>
              </w:rPr>
            </w:pPr>
            <w:r w:rsidRPr="00F71383">
              <w:rPr>
                <w:rFonts w:cs="Times New Roman"/>
                <w:b/>
                <w:sz w:val="20"/>
                <w:szCs w:val="20"/>
              </w:rPr>
              <w:t>полу-годие</w:t>
            </w:r>
          </w:p>
        </w:tc>
        <w:tc>
          <w:tcPr>
            <w:tcW w:w="0" w:type="auto"/>
            <w:vAlign w:val="center"/>
          </w:tcPr>
          <w:p w:rsidR="000C59E2" w:rsidRPr="00F71383" w:rsidRDefault="000C59E2" w:rsidP="00964EC9">
            <w:pPr>
              <w:pStyle w:val="a4"/>
              <w:autoSpaceDE w:val="0"/>
              <w:snapToGrid w:val="0"/>
              <w:spacing w:after="0"/>
              <w:jc w:val="center"/>
              <w:rPr>
                <w:rFonts w:cs="Times New Roman"/>
                <w:b/>
                <w:sz w:val="20"/>
                <w:szCs w:val="20"/>
              </w:rPr>
            </w:pPr>
            <w:r w:rsidRPr="00F71383">
              <w:rPr>
                <w:rFonts w:cs="Times New Roman"/>
                <w:b/>
                <w:sz w:val="20"/>
                <w:szCs w:val="20"/>
              </w:rPr>
              <w:t>2</w:t>
            </w:r>
          </w:p>
          <w:p w:rsidR="000C59E2" w:rsidRPr="00F71383" w:rsidRDefault="000C59E2" w:rsidP="00964EC9">
            <w:pPr>
              <w:pStyle w:val="a4"/>
              <w:autoSpaceDE w:val="0"/>
              <w:snapToGrid w:val="0"/>
              <w:spacing w:after="0"/>
              <w:jc w:val="center"/>
              <w:rPr>
                <w:rFonts w:cs="Times New Roman"/>
                <w:b/>
                <w:sz w:val="20"/>
                <w:szCs w:val="20"/>
              </w:rPr>
            </w:pPr>
            <w:r w:rsidRPr="00F71383">
              <w:rPr>
                <w:rFonts w:cs="Times New Roman"/>
                <w:b/>
                <w:sz w:val="20"/>
                <w:szCs w:val="20"/>
              </w:rPr>
              <w:t>полу-годие</w:t>
            </w:r>
          </w:p>
        </w:tc>
      </w:tr>
      <w:tr w:rsidR="000C59E2" w:rsidRPr="000D7706" w:rsidTr="00964EC9">
        <w:tc>
          <w:tcPr>
            <w:tcW w:w="0" w:type="auto"/>
            <w:vAlign w:val="center"/>
          </w:tcPr>
          <w:p w:rsidR="000C59E2" w:rsidRPr="000D7706" w:rsidRDefault="000C59E2" w:rsidP="00964EC9">
            <w:pPr>
              <w:pStyle w:val="a4"/>
              <w:autoSpaceDE w:val="0"/>
              <w:snapToGrid w:val="0"/>
              <w:spacing w:after="0"/>
              <w:jc w:val="center"/>
              <w:rPr>
                <w:rFonts w:cs="Times New Roman"/>
                <w:i/>
                <w:sz w:val="22"/>
              </w:rPr>
            </w:pPr>
            <w:r w:rsidRPr="000D7706">
              <w:rPr>
                <w:rFonts w:cs="Times New Roman"/>
                <w:i/>
                <w:sz w:val="22"/>
              </w:rPr>
              <w:t>1</w:t>
            </w:r>
          </w:p>
        </w:tc>
        <w:tc>
          <w:tcPr>
            <w:tcW w:w="0" w:type="auto"/>
            <w:vAlign w:val="center"/>
          </w:tcPr>
          <w:p w:rsidR="000C59E2" w:rsidRPr="000D7706" w:rsidRDefault="000C59E2" w:rsidP="00964EC9">
            <w:pPr>
              <w:pStyle w:val="a4"/>
              <w:autoSpaceDE w:val="0"/>
              <w:snapToGrid w:val="0"/>
              <w:spacing w:after="0"/>
              <w:jc w:val="center"/>
              <w:rPr>
                <w:rFonts w:cs="Times New Roman"/>
                <w:i/>
                <w:sz w:val="22"/>
              </w:rPr>
            </w:pPr>
            <w:r w:rsidRPr="000D7706">
              <w:rPr>
                <w:rFonts w:cs="Times New Roman"/>
                <w:i/>
                <w:sz w:val="22"/>
              </w:rPr>
              <w:t>2</w:t>
            </w:r>
          </w:p>
        </w:tc>
        <w:tc>
          <w:tcPr>
            <w:tcW w:w="0" w:type="auto"/>
            <w:vAlign w:val="center"/>
          </w:tcPr>
          <w:p w:rsidR="000C59E2" w:rsidRPr="000D7706" w:rsidRDefault="000C59E2" w:rsidP="00964EC9">
            <w:pPr>
              <w:pStyle w:val="a4"/>
              <w:autoSpaceDE w:val="0"/>
              <w:snapToGrid w:val="0"/>
              <w:spacing w:after="0"/>
              <w:jc w:val="center"/>
              <w:rPr>
                <w:rFonts w:cs="Times New Roman"/>
                <w:i/>
                <w:sz w:val="22"/>
              </w:rPr>
            </w:pPr>
            <w:r w:rsidRPr="000D7706">
              <w:rPr>
                <w:rFonts w:cs="Times New Roman"/>
                <w:i/>
                <w:sz w:val="22"/>
              </w:rPr>
              <w:t>3</w:t>
            </w:r>
          </w:p>
        </w:tc>
        <w:tc>
          <w:tcPr>
            <w:tcW w:w="0" w:type="auto"/>
            <w:vAlign w:val="center"/>
          </w:tcPr>
          <w:p w:rsidR="000C59E2" w:rsidRPr="000D7706" w:rsidRDefault="000C59E2" w:rsidP="00964EC9">
            <w:pPr>
              <w:pStyle w:val="a4"/>
              <w:autoSpaceDE w:val="0"/>
              <w:snapToGrid w:val="0"/>
              <w:spacing w:after="0"/>
              <w:jc w:val="center"/>
              <w:rPr>
                <w:rFonts w:cs="Times New Roman"/>
                <w:i/>
                <w:sz w:val="22"/>
              </w:rPr>
            </w:pPr>
            <w:r w:rsidRPr="000D7706">
              <w:rPr>
                <w:rFonts w:cs="Times New Roman"/>
                <w:i/>
                <w:sz w:val="22"/>
              </w:rPr>
              <w:t>4</w:t>
            </w:r>
          </w:p>
        </w:tc>
        <w:tc>
          <w:tcPr>
            <w:tcW w:w="0" w:type="auto"/>
            <w:vAlign w:val="center"/>
          </w:tcPr>
          <w:p w:rsidR="000C59E2" w:rsidRPr="000D7706" w:rsidRDefault="000C59E2" w:rsidP="00964EC9">
            <w:pPr>
              <w:pStyle w:val="a4"/>
              <w:autoSpaceDE w:val="0"/>
              <w:snapToGrid w:val="0"/>
              <w:spacing w:after="0"/>
              <w:jc w:val="center"/>
              <w:rPr>
                <w:rFonts w:cs="Times New Roman"/>
                <w:i/>
                <w:sz w:val="22"/>
              </w:rPr>
            </w:pPr>
            <w:r w:rsidRPr="000D7706">
              <w:rPr>
                <w:rFonts w:cs="Times New Roman"/>
                <w:i/>
                <w:sz w:val="22"/>
              </w:rPr>
              <w:t>5</w:t>
            </w:r>
          </w:p>
        </w:tc>
        <w:tc>
          <w:tcPr>
            <w:tcW w:w="0" w:type="auto"/>
            <w:vAlign w:val="center"/>
          </w:tcPr>
          <w:p w:rsidR="000C59E2" w:rsidRPr="000D7706" w:rsidRDefault="000C59E2" w:rsidP="00964EC9">
            <w:pPr>
              <w:pStyle w:val="a4"/>
              <w:autoSpaceDE w:val="0"/>
              <w:snapToGrid w:val="0"/>
              <w:spacing w:after="0"/>
              <w:jc w:val="center"/>
              <w:rPr>
                <w:rFonts w:cs="Times New Roman"/>
                <w:i/>
                <w:sz w:val="22"/>
              </w:rPr>
            </w:pPr>
            <w:r w:rsidRPr="000D7706">
              <w:rPr>
                <w:rFonts w:cs="Times New Roman"/>
                <w:i/>
                <w:sz w:val="22"/>
              </w:rPr>
              <w:t>6</w:t>
            </w:r>
          </w:p>
        </w:tc>
      </w:tr>
      <w:tr w:rsidR="000C59E2" w:rsidRPr="000D7706" w:rsidTr="00964EC9">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1.</w:t>
            </w:r>
          </w:p>
        </w:tc>
        <w:tc>
          <w:tcPr>
            <w:tcW w:w="0" w:type="auto"/>
            <w:vAlign w:val="center"/>
          </w:tcPr>
          <w:p w:rsidR="000C59E2" w:rsidRPr="001E0489" w:rsidRDefault="000C59E2" w:rsidP="00964EC9">
            <w:pPr>
              <w:widowControl w:val="0"/>
              <w:autoSpaceDE w:val="0"/>
              <w:autoSpaceDN w:val="0"/>
              <w:adjustRightInd w:val="0"/>
              <w:jc w:val="both"/>
            </w:pPr>
            <w:r w:rsidRPr="001E0489">
              <w:rPr>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vAlign w:val="center"/>
          </w:tcPr>
          <w:p w:rsidR="000C59E2" w:rsidRPr="001E0489" w:rsidRDefault="008A2911" w:rsidP="00964EC9">
            <w:pPr>
              <w:pStyle w:val="a4"/>
              <w:autoSpaceDE w:val="0"/>
              <w:snapToGrid w:val="0"/>
              <w:spacing w:after="0"/>
              <w:jc w:val="center"/>
              <w:rPr>
                <w:rFonts w:cs="Times New Roman"/>
                <w:sz w:val="22"/>
              </w:rPr>
            </w:pPr>
            <w:r>
              <w:rPr>
                <w:rFonts w:cs="Times New Roman"/>
                <w:sz w:val="22"/>
              </w:rPr>
              <w:t>0</w:t>
            </w:r>
            <w:r w:rsidR="000C59E2"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100%</w:t>
            </w:r>
          </w:p>
        </w:tc>
        <w:tc>
          <w:tcPr>
            <w:tcW w:w="0" w:type="auto"/>
            <w:vAlign w:val="center"/>
          </w:tcPr>
          <w:p w:rsidR="000C59E2" w:rsidRPr="001E0489" w:rsidRDefault="008A2911" w:rsidP="00964EC9">
            <w:pPr>
              <w:pStyle w:val="a4"/>
              <w:autoSpaceDE w:val="0"/>
              <w:snapToGrid w:val="0"/>
              <w:spacing w:after="0"/>
              <w:jc w:val="center"/>
              <w:rPr>
                <w:rFonts w:cs="Times New Roman"/>
                <w:sz w:val="22"/>
              </w:rPr>
            </w:pPr>
            <w:r>
              <w:rPr>
                <w:rFonts w:cs="Times New Roman"/>
                <w:sz w:val="22"/>
              </w:rPr>
              <w:t>0</w:t>
            </w:r>
            <w:r w:rsidR="000C59E2" w:rsidRPr="001E0489">
              <w:rPr>
                <w:rFonts w:cs="Times New Roman"/>
                <w:sz w:val="22"/>
              </w:rPr>
              <w:t>%</w:t>
            </w:r>
          </w:p>
        </w:tc>
        <w:tc>
          <w:tcPr>
            <w:tcW w:w="0" w:type="auto"/>
            <w:vAlign w:val="center"/>
          </w:tcPr>
          <w:p w:rsidR="000C59E2" w:rsidRPr="001E0489" w:rsidRDefault="008A2911" w:rsidP="00964EC9">
            <w:pPr>
              <w:pStyle w:val="a4"/>
              <w:autoSpaceDE w:val="0"/>
              <w:snapToGrid w:val="0"/>
              <w:spacing w:after="0"/>
              <w:jc w:val="center"/>
              <w:rPr>
                <w:rFonts w:cs="Times New Roman"/>
                <w:sz w:val="22"/>
              </w:rPr>
            </w:pPr>
            <w:r>
              <w:rPr>
                <w:rFonts w:cs="Times New Roman"/>
                <w:sz w:val="22"/>
              </w:rPr>
              <w:t>100</w:t>
            </w:r>
            <w:r w:rsidR="000C59E2" w:rsidRPr="001E0489">
              <w:rPr>
                <w:rFonts w:cs="Times New Roman"/>
                <w:sz w:val="22"/>
              </w:rPr>
              <w:t>%</w:t>
            </w:r>
          </w:p>
        </w:tc>
      </w:tr>
      <w:tr w:rsidR="000C59E2" w:rsidRPr="000D7706" w:rsidTr="00964EC9">
        <w:trPr>
          <w:trHeight w:val="1353"/>
        </w:trPr>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2.</w:t>
            </w:r>
          </w:p>
        </w:tc>
        <w:tc>
          <w:tcPr>
            <w:tcW w:w="0" w:type="auto"/>
            <w:vAlign w:val="center"/>
          </w:tcPr>
          <w:p w:rsidR="000C59E2" w:rsidRPr="001E0489" w:rsidRDefault="000C59E2" w:rsidP="00964EC9">
            <w:pPr>
              <w:widowControl w:val="0"/>
              <w:autoSpaceDE w:val="0"/>
              <w:autoSpaceDN w:val="0"/>
              <w:adjustRightInd w:val="0"/>
              <w:jc w:val="both"/>
            </w:pPr>
            <w:r w:rsidRPr="001E0489">
              <w:rPr>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r>
      <w:tr w:rsidR="000C59E2" w:rsidRPr="000D7706" w:rsidTr="00D07165">
        <w:trPr>
          <w:trHeight w:val="472"/>
        </w:trPr>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3.</w:t>
            </w:r>
          </w:p>
        </w:tc>
        <w:tc>
          <w:tcPr>
            <w:tcW w:w="0" w:type="auto"/>
            <w:vAlign w:val="center"/>
          </w:tcPr>
          <w:p w:rsidR="000C59E2" w:rsidRPr="001E0489" w:rsidRDefault="000C59E2" w:rsidP="00964EC9">
            <w:pPr>
              <w:widowControl w:val="0"/>
              <w:autoSpaceDE w:val="0"/>
              <w:autoSpaceDN w:val="0"/>
              <w:adjustRightInd w:val="0"/>
              <w:jc w:val="both"/>
            </w:pPr>
            <w:r w:rsidRPr="001E0489">
              <w:rPr>
                <w:sz w:val="22"/>
                <w:szCs w:val="22"/>
              </w:rPr>
              <w:t>Доля проверок, результаты которых признаны недействительными (в процентах общего числа проведенных проверок)</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r>
      <w:tr w:rsidR="000C59E2" w:rsidRPr="000D7706" w:rsidTr="00964EC9">
        <w:trPr>
          <w:trHeight w:val="2046"/>
        </w:trPr>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lastRenderedPageBreak/>
              <w:t>4.</w:t>
            </w:r>
          </w:p>
        </w:tc>
        <w:tc>
          <w:tcPr>
            <w:tcW w:w="0" w:type="auto"/>
            <w:vAlign w:val="center"/>
          </w:tcPr>
          <w:p w:rsidR="000C59E2" w:rsidRPr="001E0489" w:rsidRDefault="000C59E2" w:rsidP="00964EC9">
            <w:pPr>
              <w:widowControl w:val="0"/>
              <w:autoSpaceDE w:val="0"/>
              <w:autoSpaceDN w:val="0"/>
              <w:adjustRightInd w:val="0"/>
              <w:jc w:val="both"/>
            </w:pPr>
            <w:r w:rsidRPr="001E0489">
              <w:rPr>
                <w:sz w:val="22"/>
                <w:szCs w:val="2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r>
      <w:tr w:rsidR="008A2911" w:rsidRPr="000D7706" w:rsidTr="00964EC9">
        <w:tc>
          <w:tcPr>
            <w:tcW w:w="0" w:type="auto"/>
            <w:vAlign w:val="center"/>
          </w:tcPr>
          <w:p w:rsidR="008A2911" w:rsidRPr="001E0489" w:rsidRDefault="008A2911" w:rsidP="00964EC9">
            <w:pPr>
              <w:pStyle w:val="a4"/>
              <w:autoSpaceDE w:val="0"/>
              <w:snapToGrid w:val="0"/>
              <w:spacing w:after="0"/>
              <w:jc w:val="center"/>
              <w:rPr>
                <w:rFonts w:cs="Times New Roman"/>
                <w:sz w:val="22"/>
              </w:rPr>
            </w:pPr>
            <w:r w:rsidRPr="001E0489">
              <w:rPr>
                <w:rFonts w:cs="Times New Roman"/>
                <w:sz w:val="22"/>
              </w:rPr>
              <w:t>5.</w:t>
            </w:r>
          </w:p>
        </w:tc>
        <w:tc>
          <w:tcPr>
            <w:tcW w:w="0" w:type="auto"/>
            <w:vAlign w:val="center"/>
          </w:tcPr>
          <w:p w:rsidR="008A2911" w:rsidRPr="001E0489" w:rsidRDefault="008A2911" w:rsidP="00964EC9">
            <w:pPr>
              <w:widowControl w:val="0"/>
              <w:autoSpaceDE w:val="0"/>
              <w:autoSpaceDN w:val="0"/>
              <w:adjustRightInd w:val="0"/>
              <w:jc w:val="both"/>
            </w:pPr>
            <w:r w:rsidRPr="001E0489">
              <w:rPr>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0" w:type="auto"/>
            <w:vAlign w:val="center"/>
          </w:tcPr>
          <w:p w:rsidR="008A2911" w:rsidRPr="001E0489" w:rsidRDefault="008A2911" w:rsidP="00D465B5">
            <w:pPr>
              <w:pStyle w:val="a4"/>
              <w:autoSpaceDE w:val="0"/>
              <w:snapToGrid w:val="0"/>
              <w:spacing w:after="0"/>
              <w:jc w:val="center"/>
              <w:rPr>
                <w:rFonts w:cs="Times New Roman"/>
                <w:sz w:val="22"/>
              </w:rPr>
            </w:pPr>
            <w:r>
              <w:rPr>
                <w:rFonts w:cs="Times New Roman"/>
                <w:sz w:val="22"/>
              </w:rPr>
              <w:t>0</w:t>
            </w:r>
            <w:r w:rsidRPr="001E0489">
              <w:rPr>
                <w:rFonts w:cs="Times New Roman"/>
                <w:sz w:val="22"/>
              </w:rPr>
              <w:t>%</w:t>
            </w:r>
          </w:p>
        </w:tc>
        <w:tc>
          <w:tcPr>
            <w:tcW w:w="0" w:type="auto"/>
            <w:vAlign w:val="center"/>
          </w:tcPr>
          <w:p w:rsidR="008A2911" w:rsidRPr="001E0489" w:rsidRDefault="008A2911" w:rsidP="00D465B5">
            <w:pPr>
              <w:pStyle w:val="a4"/>
              <w:autoSpaceDE w:val="0"/>
              <w:snapToGrid w:val="0"/>
              <w:spacing w:after="0"/>
              <w:jc w:val="center"/>
              <w:rPr>
                <w:rFonts w:cs="Times New Roman"/>
                <w:sz w:val="22"/>
              </w:rPr>
            </w:pPr>
            <w:r w:rsidRPr="001E0489">
              <w:rPr>
                <w:rFonts w:cs="Times New Roman"/>
                <w:sz w:val="22"/>
              </w:rPr>
              <w:t>100%</w:t>
            </w:r>
          </w:p>
        </w:tc>
        <w:tc>
          <w:tcPr>
            <w:tcW w:w="0" w:type="auto"/>
            <w:vAlign w:val="center"/>
          </w:tcPr>
          <w:p w:rsidR="008A2911" w:rsidRPr="001E0489" w:rsidRDefault="008A2911" w:rsidP="00D465B5">
            <w:pPr>
              <w:pStyle w:val="a4"/>
              <w:autoSpaceDE w:val="0"/>
              <w:snapToGrid w:val="0"/>
              <w:spacing w:after="0"/>
              <w:jc w:val="center"/>
              <w:rPr>
                <w:rFonts w:cs="Times New Roman"/>
                <w:sz w:val="22"/>
              </w:rPr>
            </w:pPr>
            <w:r>
              <w:rPr>
                <w:rFonts w:cs="Times New Roman"/>
                <w:sz w:val="22"/>
              </w:rPr>
              <w:t>0</w:t>
            </w:r>
            <w:r w:rsidRPr="001E0489">
              <w:rPr>
                <w:rFonts w:cs="Times New Roman"/>
                <w:sz w:val="22"/>
              </w:rPr>
              <w:t>%</w:t>
            </w:r>
          </w:p>
        </w:tc>
        <w:tc>
          <w:tcPr>
            <w:tcW w:w="0" w:type="auto"/>
            <w:vAlign w:val="center"/>
          </w:tcPr>
          <w:p w:rsidR="008A2911" w:rsidRPr="001E0489" w:rsidRDefault="008A2911" w:rsidP="00D465B5">
            <w:pPr>
              <w:pStyle w:val="a4"/>
              <w:autoSpaceDE w:val="0"/>
              <w:snapToGrid w:val="0"/>
              <w:spacing w:after="0"/>
              <w:jc w:val="center"/>
              <w:rPr>
                <w:rFonts w:cs="Times New Roman"/>
                <w:sz w:val="22"/>
              </w:rPr>
            </w:pPr>
            <w:r>
              <w:rPr>
                <w:rFonts w:cs="Times New Roman"/>
                <w:sz w:val="22"/>
              </w:rPr>
              <w:t>100</w:t>
            </w:r>
            <w:r w:rsidRPr="001E0489">
              <w:rPr>
                <w:rFonts w:cs="Times New Roman"/>
                <w:sz w:val="22"/>
              </w:rPr>
              <w:t>%</w:t>
            </w:r>
          </w:p>
        </w:tc>
      </w:tr>
      <w:tr w:rsidR="000C59E2" w:rsidRPr="000D7706" w:rsidTr="00964EC9">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6.</w:t>
            </w:r>
          </w:p>
        </w:tc>
        <w:tc>
          <w:tcPr>
            <w:tcW w:w="0" w:type="auto"/>
            <w:vAlign w:val="center"/>
          </w:tcPr>
          <w:p w:rsidR="000C59E2" w:rsidRPr="001E0489" w:rsidRDefault="000C59E2" w:rsidP="00964EC9">
            <w:pPr>
              <w:widowControl w:val="0"/>
              <w:autoSpaceDE w:val="0"/>
              <w:autoSpaceDN w:val="0"/>
              <w:adjustRightInd w:val="0"/>
              <w:jc w:val="both"/>
            </w:pPr>
            <w:r w:rsidRPr="001E0489">
              <w:rPr>
                <w:sz w:val="22"/>
                <w:szCs w:val="22"/>
              </w:rPr>
              <w:t>Среднее количество проверок, проведенных в отношении одного юридическог</w:t>
            </w:r>
            <w:r w:rsidR="008A2911">
              <w:rPr>
                <w:sz w:val="22"/>
                <w:szCs w:val="22"/>
              </w:rPr>
              <w:t>о лица, индивидуального предпри</w:t>
            </w:r>
            <w:r w:rsidRPr="001E0489">
              <w:rPr>
                <w:sz w:val="22"/>
                <w:szCs w:val="22"/>
              </w:rPr>
              <w:t>нимателя</w:t>
            </w:r>
          </w:p>
        </w:tc>
        <w:tc>
          <w:tcPr>
            <w:tcW w:w="0" w:type="auto"/>
            <w:vAlign w:val="center"/>
          </w:tcPr>
          <w:p w:rsidR="000C59E2" w:rsidRPr="001E0489" w:rsidRDefault="008A2911" w:rsidP="00964EC9">
            <w:pPr>
              <w:pStyle w:val="a4"/>
              <w:autoSpaceDE w:val="0"/>
              <w:snapToGrid w:val="0"/>
              <w:spacing w:after="0"/>
              <w:jc w:val="center"/>
              <w:rPr>
                <w:rFonts w:cs="Times New Roman"/>
                <w:sz w:val="22"/>
              </w:rPr>
            </w:pPr>
            <w:r>
              <w:rPr>
                <w:rFonts w:cs="Times New Roman"/>
                <w:sz w:val="22"/>
              </w:rPr>
              <w:t>0</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1</w:t>
            </w:r>
          </w:p>
        </w:tc>
        <w:tc>
          <w:tcPr>
            <w:tcW w:w="0" w:type="auto"/>
            <w:vAlign w:val="center"/>
          </w:tcPr>
          <w:p w:rsidR="000C59E2" w:rsidRPr="001E0489" w:rsidRDefault="008A2911" w:rsidP="00964EC9">
            <w:pPr>
              <w:pStyle w:val="a4"/>
              <w:autoSpaceDE w:val="0"/>
              <w:snapToGrid w:val="0"/>
              <w:spacing w:after="0"/>
              <w:jc w:val="center"/>
              <w:rPr>
                <w:rFonts w:cs="Times New Roman"/>
                <w:sz w:val="22"/>
              </w:rPr>
            </w:pPr>
            <w:r>
              <w:rPr>
                <w:rFonts w:cs="Times New Roman"/>
                <w:sz w:val="22"/>
              </w:rPr>
              <w:t>0</w:t>
            </w:r>
          </w:p>
        </w:tc>
        <w:tc>
          <w:tcPr>
            <w:tcW w:w="0" w:type="auto"/>
            <w:vAlign w:val="center"/>
          </w:tcPr>
          <w:p w:rsidR="000C59E2" w:rsidRPr="001E0489" w:rsidRDefault="008A2911" w:rsidP="00964EC9">
            <w:pPr>
              <w:pStyle w:val="a4"/>
              <w:autoSpaceDE w:val="0"/>
              <w:snapToGrid w:val="0"/>
              <w:spacing w:after="0"/>
              <w:jc w:val="center"/>
              <w:rPr>
                <w:rFonts w:cs="Times New Roman"/>
                <w:sz w:val="22"/>
              </w:rPr>
            </w:pPr>
            <w:r>
              <w:rPr>
                <w:rFonts w:cs="Times New Roman"/>
                <w:sz w:val="22"/>
              </w:rPr>
              <w:t>1</w:t>
            </w:r>
          </w:p>
        </w:tc>
      </w:tr>
      <w:tr w:rsidR="000C59E2" w:rsidRPr="000D7706" w:rsidTr="00964EC9">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7.</w:t>
            </w:r>
          </w:p>
        </w:tc>
        <w:tc>
          <w:tcPr>
            <w:tcW w:w="0" w:type="auto"/>
            <w:vAlign w:val="center"/>
          </w:tcPr>
          <w:p w:rsidR="000C59E2" w:rsidRPr="001E0489" w:rsidRDefault="000C59E2" w:rsidP="00964EC9">
            <w:pPr>
              <w:widowControl w:val="0"/>
              <w:autoSpaceDE w:val="0"/>
              <w:autoSpaceDN w:val="0"/>
              <w:adjustRightInd w:val="0"/>
              <w:jc w:val="both"/>
            </w:pPr>
            <w:r w:rsidRPr="001E0489">
              <w:rPr>
                <w:sz w:val="22"/>
                <w:szCs w:val="22"/>
              </w:rPr>
              <w:t>Доля проведенных внеплановых проверок (в процентах общего количества проведенных проверок)</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1248F5" w:rsidP="00964EC9">
            <w:pPr>
              <w:pStyle w:val="a4"/>
              <w:autoSpaceDE w:val="0"/>
              <w:snapToGrid w:val="0"/>
              <w:spacing w:after="0"/>
              <w:jc w:val="center"/>
              <w:rPr>
                <w:rFonts w:cs="Times New Roman"/>
                <w:sz w:val="22"/>
              </w:rPr>
            </w:pPr>
            <w:r>
              <w:rPr>
                <w:rFonts w:cs="Times New Roman"/>
                <w:sz w:val="22"/>
              </w:rPr>
              <w:t>-</w:t>
            </w:r>
          </w:p>
        </w:tc>
        <w:tc>
          <w:tcPr>
            <w:tcW w:w="0" w:type="auto"/>
            <w:vAlign w:val="center"/>
          </w:tcPr>
          <w:p w:rsidR="000C59E2" w:rsidRPr="001E0489" w:rsidRDefault="001248F5" w:rsidP="00964EC9">
            <w:pPr>
              <w:pStyle w:val="a4"/>
              <w:autoSpaceDE w:val="0"/>
              <w:snapToGrid w:val="0"/>
              <w:spacing w:after="0"/>
              <w:jc w:val="center"/>
              <w:rPr>
                <w:rFonts w:cs="Times New Roman"/>
                <w:sz w:val="22"/>
              </w:rPr>
            </w:pPr>
            <w:r>
              <w:rPr>
                <w:rFonts w:cs="Times New Roman"/>
                <w:sz w:val="22"/>
              </w:rPr>
              <w:t>-</w:t>
            </w:r>
          </w:p>
        </w:tc>
      </w:tr>
      <w:tr w:rsidR="000C59E2" w:rsidRPr="000D7706" w:rsidTr="00964EC9">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8.</w:t>
            </w:r>
          </w:p>
        </w:tc>
        <w:tc>
          <w:tcPr>
            <w:tcW w:w="0" w:type="auto"/>
            <w:vAlign w:val="center"/>
          </w:tcPr>
          <w:p w:rsidR="000C59E2" w:rsidRPr="001E0489" w:rsidRDefault="000C59E2" w:rsidP="00964EC9">
            <w:pPr>
              <w:widowControl w:val="0"/>
              <w:autoSpaceDE w:val="0"/>
              <w:autoSpaceDN w:val="0"/>
              <w:adjustRightInd w:val="0"/>
              <w:jc w:val="both"/>
            </w:pPr>
            <w:r w:rsidRPr="001E0489">
              <w:rPr>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1248F5" w:rsidP="00964EC9">
            <w:pPr>
              <w:pStyle w:val="a4"/>
              <w:autoSpaceDE w:val="0"/>
              <w:snapToGrid w:val="0"/>
              <w:spacing w:after="0"/>
              <w:jc w:val="center"/>
              <w:rPr>
                <w:rFonts w:cs="Times New Roman"/>
                <w:sz w:val="22"/>
              </w:rPr>
            </w:pPr>
            <w:r>
              <w:rPr>
                <w:rFonts w:cs="Times New Roman"/>
                <w:sz w:val="22"/>
              </w:rPr>
              <w:t>-</w:t>
            </w:r>
          </w:p>
        </w:tc>
        <w:tc>
          <w:tcPr>
            <w:tcW w:w="0" w:type="auto"/>
            <w:vAlign w:val="center"/>
          </w:tcPr>
          <w:p w:rsidR="000C59E2" w:rsidRPr="001E0489" w:rsidRDefault="001248F5" w:rsidP="00964EC9">
            <w:pPr>
              <w:pStyle w:val="a4"/>
              <w:autoSpaceDE w:val="0"/>
              <w:snapToGrid w:val="0"/>
              <w:spacing w:after="0"/>
              <w:jc w:val="center"/>
              <w:rPr>
                <w:rFonts w:cs="Times New Roman"/>
                <w:sz w:val="22"/>
              </w:rPr>
            </w:pPr>
            <w:r>
              <w:rPr>
                <w:rFonts w:cs="Times New Roman"/>
                <w:sz w:val="22"/>
              </w:rPr>
              <w:t>-</w:t>
            </w:r>
          </w:p>
        </w:tc>
      </w:tr>
      <w:tr w:rsidR="000C59E2" w:rsidRPr="000D7706" w:rsidTr="00964EC9">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9.</w:t>
            </w:r>
          </w:p>
        </w:tc>
        <w:tc>
          <w:tcPr>
            <w:tcW w:w="0" w:type="auto"/>
            <w:vAlign w:val="center"/>
          </w:tcPr>
          <w:p w:rsidR="000C59E2" w:rsidRPr="001E0489" w:rsidRDefault="000C59E2" w:rsidP="00964EC9">
            <w:pPr>
              <w:widowControl w:val="0"/>
              <w:autoSpaceDE w:val="0"/>
              <w:autoSpaceDN w:val="0"/>
              <w:adjustRightInd w:val="0"/>
              <w:jc w:val="both"/>
            </w:pPr>
            <w:r w:rsidRPr="001E0489">
              <w:rPr>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r>
      <w:tr w:rsidR="000C59E2" w:rsidRPr="000D7706" w:rsidTr="00964EC9">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10.</w:t>
            </w:r>
          </w:p>
        </w:tc>
        <w:tc>
          <w:tcPr>
            <w:tcW w:w="0" w:type="auto"/>
            <w:vAlign w:val="center"/>
          </w:tcPr>
          <w:p w:rsidR="000C59E2" w:rsidRPr="001E0489" w:rsidRDefault="000C59E2" w:rsidP="00964EC9">
            <w:pPr>
              <w:widowControl w:val="0"/>
              <w:autoSpaceDE w:val="0"/>
              <w:autoSpaceDN w:val="0"/>
              <w:adjustRightInd w:val="0"/>
              <w:jc w:val="both"/>
            </w:pPr>
            <w:r w:rsidRPr="001E0489">
              <w:rPr>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r>
      <w:tr w:rsidR="000C59E2" w:rsidRPr="000D7706" w:rsidTr="00964EC9">
        <w:trPr>
          <w:trHeight w:val="513"/>
        </w:trPr>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11.</w:t>
            </w:r>
          </w:p>
        </w:tc>
        <w:tc>
          <w:tcPr>
            <w:tcW w:w="0" w:type="auto"/>
            <w:vAlign w:val="center"/>
          </w:tcPr>
          <w:p w:rsidR="000C59E2" w:rsidRPr="001E0489" w:rsidRDefault="000C59E2" w:rsidP="00964EC9">
            <w:pPr>
              <w:widowControl w:val="0"/>
              <w:autoSpaceDE w:val="0"/>
              <w:autoSpaceDN w:val="0"/>
              <w:adjustRightInd w:val="0"/>
              <w:jc w:val="both"/>
            </w:pPr>
            <w:r w:rsidRPr="001E0489">
              <w:rPr>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1248F5" w:rsidP="00964EC9">
            <w:pPr>
              <w:pStyle w:val="a4"/>
              <w:autoSpaceDE w:val="0"/>
              <w:snapToGrid w:val="0"/>
              <w:spacing w:after="0"/>
              <w:jc w:val="center"/>
              <w:rPr>
                <w:rFonts w:cs="Times New Roman"/>
                <w:sz w:val="22"/>
              </w:rPr>
            </w:pPr>
            <w:r>
              <w:rPr>
                <w:rFonts w:cs="Times New Roman"/>
                <w:sz w:val="22"/>
              </w:rPr>
              <w:t>-</w:t>
            </w:r>
          </w:p>
        </w:tc>
        <w:tc>
          <w:tcPr>
            <w:tcW w:w="0" w:type="auto"/>
            <w:vAlign w:val="center"/>
          </w:tcPr>
          <w:p w:rsidR="000C59E2" w:rsidRPr="001E0489" w:rsidRDefault="001248F5" w:rsidP="00964EC9">
            <w:pPr>
              <w:pStyle w:val="a4"/>
              <w:autoSpaceDE w:val="0"/>
              <w:snapToGrid w:val="0"/>
              <w:spacing w:after="0"/>
              <w:jc w:val="center"/>
              <w:rPr>
                <w:rFonts w:cs="Times New Roman"/>
                <w:sz w:val="22"/>
              </w:rPr>
            </w:pPr>
            <w:r>
              <w:rPr>
                <w:rFonts w:cs="Times New Roman"/>
                <w:sz w:val="22"/>
              </w:rPr>
              <w:t>-</w:t>
            </w:r>
          </w:p>
        </w:tc>
      </w:tr>
      <w:tr w:rsidR="000C59E2" w:rsidRPr="000D7706" w:rsidTr="00D07165">
        <w:trPr>
          <w:trHeight w:val="961"/>
        </w:trPr>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12.</w:t>
            </w:r>
          </w:p>
        </w:tc>
        <w:tc>
          <w:tcPr>
            <w:tcW w:w="0" w:type="auto"/>
            <w:vAlign w:val="center"/>
          </w:tcPr>
          <w:p w:rsidR="000C59E2" w:rsidRPr="001E0489" w:rsidRDefault="000C59E2" w:rsidP="00964EC9">
            <w:pPr>
              <w:widowControl w:val="0"/>
              <w:autoSpaceDE w:val="0"/>
              <w:autoSpaceDN w:val="0"/>
              <w:adjustRightInd w:val="0"/>
              <w:jc w:val="both"/>
            </w:pPr>
            <w:r w:rsidRPr="001E0489">
              <w:rPr>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r>
      <w:tr w:rsidR="000C59E2" w:rsidRPr="000D7706" w:rsidTr="00964EC9">
        <w:trPr>
          <w:trHeight w:val="979"/>
        </w:trPr>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13.</w:t>
            </w:r>
          </w:p>
        </w:tc>
        <w:tc>
          <w:tcPr>
            <w:tcW w:w="0" w:type="auto"/>
            <w:vAlign w:val="center"/>
          </w:tcPr>
          <w:p w:rsidR="000C59E2" w:rsidRPr="001E0489" w:rsidRDefault="000C59E2" w:rsidP="00964EC9">
            <w:pPr>
              <w:widowControl w:val="0"/>
              <w:autoSpaceDE w:val="0"/>
              <w:autoSpaceDN w:val="0"/>
              <w:adjustRightInd w:val="0"/>
              <w:jc w:val="both"/>
            </w:pPr>
            <w:r w:rsidRPr="001E0489">
              <w:rPr>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r>
      <w:tr w:rsidR="000C59E2" w:rsidRPr="000D7706" w:rsidTr="001E071A">
        <w:trPr>
          <w:trHeight w:val="2457"/>
        </w:trPr>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lastRenderedPageBreak/>
              <w:t>14.</w:t>
            </w:r>
          </w:p>
        </w:tc>
        <w:tc>
          <w:tcPr>
            <w:tcW w:w="0" w:type="auto"/>
            <w:vAlign w:val="center"/>
          </w:tcPr>
          <w:p w:rsidR="000C59E2" w:rsidRPr="001E0489" w:rsidRDefault="000C59E2" w:rsidP="00964EC9">
            <w:pPr>
              <w:widowControl w:val="0"/>
              <w:autoSpaceDE w:val="0"/>
              <w:autoSpaceDN w:val="0"/>
              <w:adjustRightInd w:val="0"/>
              <w:jc w:val="both"/>
            </w:pPr>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r>
      <w:tr w:rsidR="000C59E2" w:rsidRPr="000D7706" w:rsidTr="001E071A">
        <w:trPr>
          <w:trHeight w:val="2406"/>
        </w:trPr>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15.</w:t>
            </w:r>
          </w:p>
        </w:tc>
        <w:tc>
          <w:tcPr>
            <w:tcW w:w="0" w:type="auto"/>
            <w:vAlign w:val="center"/>
          </w:tcPr>
          <w:p w:rsidR="000C59E2" w:rsidRPr="001E0489" w:rsidRDefault="000C59E2" w:rsidP="00964EC9">
            <w:pPr>
              <w:widowControl w:val="0"/>
              <w:autoSpaceDE w:val="0"/>
              <w:autoSpaceDN w:val="0"/>
              <w:adjustRightInd w:val="0"/>
              <w:jc w:val="both"/>
            </w:pPr>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r>
      <w:tr w:rsidR="000C59E2" w:rsidRPr="000D7706" w:rsidTr="001E071A">
        <w:trPr>
          <w:trHeight w:val="1986"/>
        </w:trPr>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16.</w:t>
            </w:r>
          </w:p>
        </w:tc>
        <w:tc>
          <w:tcPr>
            <w:tcW w:w="0" w:type="auto"/>
            <w:vAlign w:val="center"/>
          </w:tcPr>
          <w:p w:rsidR="000C59E2" w:rsidRPr="001E0489" w:rsidRDefault="000C59E2" w:rsidP="00964EC9">
            <w:pPr>
              <w:widowControl w:val="0"/>
              <w:autoSpaceDE w:val="0"/>
              <w:autoSpaceDN w:val="0"/>
              <w:adjustRightInd w:val="0"/>
              <w:jc w:val="both"/>
            </w:pPr>
            <w:r w:rsidRPr="001E0489">
              <w:rPr>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r>
      <w:tr w:rsidR="000C59E2" w:rsidRPr="000D7706" w:rsidTr="001E071A">
        <w:trPr>
          <w:trHeight w:val="839"/>
        </w:trPr>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17.</w:t>
            </w:r>
          </w:p>
        </w:tc>
        <w:tc>
          <w:tcPr>
            <w:tcW w:w="0" w:type="auto"/>
            <w:vAlign w:val="center"/>
          </w:tcPr>
          <w:p w:rsidR="000C59E2" w:rsidRPr="001E0489" w:rsidRDefault="000C59E2" w:rsidP="00964EC9">
            <w:pPr>
              <w:widowControl w:val="0"/>
              <w:autoSpaceDE w:val="0"/>
              <w:autoSpaceDN w:val="0"/>
              <w:adjustRightInd w:val="0"/>
              <w:jc w:val="both"/>
            </w:pPr>
            <w:r w:rsidRPr="001E0489">
              <w:rPr>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0C59E2" w:rsidRPr="001E0489" w:rsidRDefault="000C59E2" w:rsidP="00964EC9">
            <w:pPr>
              <w:pStyle w:val="a4"/>
              <w:autoSpaceDE w:val="0"/>
              <w:snapToGrid w:val="0"/>
              <w:spacing w:after="0"/>
              <w:jc w:val="center"/>
              <w:rPr>
                <w:rFonts w:cs="Times New Roman"/>
                <w:sz w:val="23"/>
                <w:szCs w:val="23"/>
              </w:rPr>
            </w:pPr>
            <w:r w:rsidRPr="001E0489">
              <w:rPr>
                <w:rFonts w:cs="Times New Roman"/>
                <w:sz w:val="22"/>
              </w:rPr>
              <w:t>-</w:t>
            </w:r>
          </w:p>
        </w:tc>
      </w:tr>
    </w:tbl>
    <w:p w:rsidR="000C59E2" w:rsidRPr="001E071A" w:rsidRDefault="000C59E2" w:rsidP="000C59E2">
      <w:pPr>
        <w:ind w:firstLine="709"/>
        <w:jc w:val="both"/>
        <w:rPr>
          <w:szCs w:val="16"/>
        </w:rPr>
      </w:pPr>
    </w:p>
    <w:p w:rsidR="000C59E2" w:rsidRPr="00DB0DB5" w:rsidRDefault="000C59E2" w:rsidP="000C59E2">
      <w:pPr>
        <w:ind w:firstLine="709"/>
        <w:jc w:val="both"/>
      </w:pPr>
      <w:r w:rsidRPr="00DB0DB5">
        <w:t>В 201</w:t>
      </w:r>
      <w:r w:rsidR="008A2911">
        <w:t>4</w:t>
      </w:r>
      <w:r w:rsidRPr="00DB0DB5">
        <w:t xml:space="preserve"> году </w:t>
      </w:r>
      <w:r w:rsidR="008A2911">
        <w:t>отделом ЭиЖП</w:t>
      </w:r>
      <w:r w:rsidRPr="00DB0DB5">
        <w:t xml:space="preserve"> всего проведен</w:t>
      </w:r>
      <w:r w:rsidR="008A2911">
        <w:t>а1</w:t>
      </w:r>
      <w:r w:rsidRPr="00DB0DB5">
        <w:t xml:space="preserve"> планов</w:t>
      </w:r>
      <w:r w:rsidR="008A2911">
        <w:t>ая</w:t>
      </w:r>
      <w:r w:rsidRPr="00DB0DB5">
        <w:t xml:space="preserve"> провер</w:t>
      </w:r>
      <w:r w:rsidR="008A2911">
        <w:t>ка</w:t>
      </w:r>
      <w:r w:rsidRPr="00DB0DB5">
        <w:t xml:space="preserve"> соблюдения требований законодате</w:t>
      </w:r>
      <w:r>
        <w:t>льства</w:t>
      </w:r>
      <w:r w:rsidR="008A2911">
        <w:t xml:space="preserve"> в </w:t>
      </w:r>
      <w:r w:rsidR="008A2911" w:rsidRPr="009E665B">
        <w:t>сфере сохранности автомобильных дорог общего пользования местного значения</w:t>
      </w:r>
      <w:r>
        <w:t xml:space="preserve">, и </w:t>
      </w:r>
      <w:r w:rsidR="008A2911">
        <w:t>0</w:t>
      </w:r>
      <w:r>
        <w:t xml:space="preserve"> внеплановы</w:t>
      </w:r>
      <w:r w:rsidR="008A2911">
        <w:t>х</w:t>
      </w:r>
      <w:r>
        <w:t xml:space="preserve"> провер</w:t>
      </w:r>
      <w:r w:rsidR="008A2911">
        <w:t>ок</w:t>
      </w:r>
      <w:r>
        <w:t>. Для сравнения в 201</w:t>
      </w:r>
      <w:r w:rsidR="008A2911">
        <w:t>3</w:t>
      </w:r>
      <w:r w:rsidRPr="00DB0DB5">
        <w:t xml:space="preserve"> году </w:t>
      </w:r>
      <w:r w:rsidR="008A2911">
        <w:t>отделом ЭиЖП</w:t>
      </w:r>
      <w:r w:rsidRPr="00DB0DB5">
        <w:t xml:space="preserve"> всего проведено </w:t>
      </w:r>
      <w:r w:rsidR="008A2911">
        <w:t>1</w:t>
      </w:r>
      <w:r w:rsidRPr="00DB0DB5">
        <w:t xml:space="preserve"> планов</w:t>
      </w:r>
      <w:r w:rsidR="008A2911">
        <w:t>ая</w:t>
      </w:r>
      <w:r w:rsidRPr="00DB0DB5">
        <w:t xml:space="preserve"> провер</w:t>
      </w:r>
      <w:r w:rsidR="008A2911">
        <w:t>ка</w:t>
      </w:r>
      <w:r w:rsidRPr="00DB0DB5">
        <w:t xml:space="preserve"> соблюдения требований </w:t>
      </w:r>
      <w:r>
        <w:t>законодательства</w:t>
      </w:r>
      <w:r w:rsidR="008A2911">
        <w:t xml:space="preserve">в </w:t>
      </w:r>
      <w:r w:rsidR="008A2911" w:rsidRPr="009E665B">
        <w:t>сфере сохранности автомобильных дорог общего пользования местного значения</w:t>
      </w:r>
      <w:r>
        <w:t>, и 0 внеплановых.</w:t>
      </w:r>
    </w:p>
    <w:p w:rsidR="000C59E2" w:rsidRDefault="000C59E2" w:rsidP="000C59E2">
      <w:pPr>
        <w:tabs>
          <w:tab w:val="left" w:pos="8700"/>
        </w:tabs>
        <w:autoSpaceDE w:val="0"/>
        <w:autoSpaceDN w:val="0"/>
        <w:adjustRightInd w:val="0"/>
        <w:ind w:firstLine="709"/>
        <w:jc w:val="both"/>
      </w:pPr>
      <w:r>
        <w:t xml:space="preserve">Общее </w:t>
      </w:r>
      <w:r w:rsidRPr="00CA2CD7">
        <w:t xml:space="preserve">количество проверок, по итогам проведения которых </w:t>
      </w:r>
      <w:r>
        <w:t>в 201</w:t>
      </w:r>
      <w:r w:rsidR="008A2911">
        <w:t>4</w:t>
      </w:r>
      <w:r>
        <w:t xml:space="preserve"> году </w:t>
      </w:r>
      <w:r w:rsidRPr="00CA2CD7">
        <w:t>выявлены правонарушения</w:t>
      </w:r>
      <w:r>
        <w:t xml:space="preserve"> – </w:t>
      </w:r>
      <w:r w:rsidR="008A2911">
        <w:t>0</w:t>
      </w:r>
      <w:r>
        <w:t xml:space="preserve"> (в 201</w:t>
      </w:r>
      <w:r w:rsidR="008A2911">
        <w:t>3</w:t>
      </w:r>
      <w:r>
        <w:t xml:space="preserve"> году – 0 проверок).</w:t>
      </w:r>
    </w:p>
    <w:p w:rsidR="000C59E2" w:rsidRPr="003815DA" w:rsidRDefault="000C59E2" w:rsidP="000C59E2">
      <w:pPr>
        <w:pStyle w:val="a4"/>
        <w:autoSpaceDE w:val="0"/>
        <w:snapToGrid w:val="0"/>
        <w:spacing w:after="0"/>
        <w:ind w:firstLine="709"/>
        <w:rPr>
          <w:sz w:val="24"/>
          <w:szCs w:val="24"/>
        </w:rPr>
      </w:pPr>
    </w:p>
    <w:p w:rsidR="000C59E2" w:rsidRPr="002E01D7" w:rsidRDefault="000C59E2" w:rsidP="000C59E2">
      <w:pPr>
        <w:autoSpaceDE w:val="0"/>
        <w:autoSpaceDN w:val="0"/>
        <w:adjustRightInd w:val="0"/>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D552A8" w:rsidRDefault="00D552A8" w:rsidP="000C59E2">
      <w:pPr>
        <w:autoSpaceDE w:val="0"/>
        <w:autoSpaceDN w:val="0"/>
        <w:adjustRightInd w:val="0"/>
        <w:ind w:firstLine="709"/>
        <w:jc w:val="both"/>
      </w:pPr>
    </w:p>
    <w:p w:rsidR="000C59E2" w:rsidRDefault="00D552A8" w:rsidP="000C59E2">
      <w:pPr>
        <w:autoSpaceDE w:val="0"/>
        <w:autoSpaceDN w:val="0"/>
        <w:adjustRightInd w:val="0"/>
        <w:ind w:firstLine="709"/>
        <w:jc w:val="both"/>
      </w:pPr>
      <w:r>
        <w:t>С</w:t>
      </w:r>
      <w:r w:rsidRPr="00CF4DE2">
        <w:t>реди проблем осуществления муниципального контроля, следует отметить отсутствие на федеральном и/или региональном уровне рекомендаций (инструкций) по определению (примерному расчету) штатной численности должностных лиц органов муниципального контроля, а также рекомендаций по проведению проверок, проводимых с привлечением экспертных организаций и экспертов, работа которых подлежит оплате.</w:t>
      </w:r>
    </w:p>
    <w:p w:rsidR="000C59E2" w:rsidRDefault="00D552A8" w:rsidP="000C59E2">
      <w:pPr>
        <w:ind w:firstLine="709"/>
        <w:jc w:val="both"/>
        <w:rPr>
          <w:szCs w:val="28"/>
        </w:rPr>
      </w:pPr>
      <w:r>
        <w:rPr>
          <w:szCs w:val="28"/>
        </w:rPr>
        <w:t>Кроме этого, в</w:t>
      </w:r>
      <w:r w:rsidR="000C59E2">
        <w:rPr>
          <w:szCs w:val="28"/>
        </w:rPr>
        <w:t xml:space="preserve"> связи с возложением на отдел ЭиЖП дополнительных полномочий, в целях повышения результативности проводимых мероприятий в рамках осуществления муниципального контроля</w:t>
      </w:r>
      <w:r w:rsidR="000C59E2" w:rsidRPr="00F9699F">
        <w:t>за обеспечением сохранности автомобильных дорог общего пользования местного значения</w:t>
      </w:r>
      <w:r w:rsidR="000C59E2">
        <w:t>,</w:t>
      </w:r>
      <w:r w:rsidR="000C59E2">
        <w:rPr>
          <w:szCs w:val="28"/>
        </w:rPr>
        <w:t xml:space="preserve"> существует необходимость</w:t>
      </w:r>
      <w:r w:rsidR="000C59E2">
        <w:t xml:space="preserve"> повышения квалификации сотрудников отдела ЭиЖП, в части вопросов исполнения функциональных обязанностей, связанных с осуществлением вышеуказанного муниципального контроля.</w:t>
      </w:r>
    </w:p>
    <w:p w:rsidR="008F3101" w:rsidRDefault="008F3101" w:rsidP="008F3101">
      <w:pPr>
        <w:rPr>
          <w:caps/>
        </w:rPr>
      </w:pPr>
    </w:p>
    <w:p w:rsidR="001E071A" w:rsidRDefault="001E071A" w:rsidP="00786396">
      <w:pPr>
        <w:jc w:val="center"/>
        <w:rPr>
          <w:caps/>
        </w:rPr>
      </w:pPr>
    </w:p>
    <w:p w:rsidR="007041A5" w:rsidRDefault="00786396" w:rsidP="00786396">
      <w:pPr>
        <w:jc w:val="center"/>
        <w:rPr>
          <w:caps/>
        </w:rPr>
      </w:pPr>
      <w:r w:rsidRPr="00EC0D8C">
        <w:rPr>
          <w:caps/>
        </w:rPr>
        <w:lastRenderedPageBreak/>
        <w:t xml:space="preserve">Доклад об осуществлении муниципального </w:t>
      </w:r>
      <w:r w:rsidR="007041A5">
        <w:rPr>
          <w:caps/>
        </w:rPr>
        <w:t xml:space="preserve">ЖИЛИЩНОГО </w:t>
      </w:r>
      <w:r w:rsidRPr="00EC0D8C">
        <w:rPr>
          <w:caps/>
        </w:rPr>
        <w:t>контроля</w:t>
      </w:r>
    </w:p>
    <w:p w:rsidR="00786396" w:rsidRPr="00EC0D8C" w:rsidRDefault="00786396" w:rsidP="00786396">
      <w:pPr>
        <w:jc w:val="center"/>
        <w:rPr>
          <w:caps/>
        </w:rPr>
      </w:pPr>
      <w:r w:rsidRPr="00EC0D8C">
        <w:rPr>
          <w:caps/>
        </w:rPr>
        <w:t>и об эффективности такого контроля на территории</w:t>
      </w:r>
    </w:p>
    <w:p w:rsidR="00786396" w:rsidRPr="00EC0D8C" w:rsidRDefault="00786396" w:rsidP="00786396">
      <w:pPr>
        <w:jc w:val="center"/>
      </w:pPr>
      <w:r w:rsidRPr="00EC0D8C">
        <w:rPr>
          <w:caps/>
        </w:rPr>
        <w:t xml:space="preserve"> городского округа «Город Лесной» в 2014 году</w:t>
      </w:r>
    </w:p>
    <w:p w:rsidR="00786396" w:rsidRDefault="00786396" w:rsidP="00786396">
      <w:pPr>
        <w:jc w:val="center"/>
        <w:rPr>
          <w:b/>
        </w:rPr>
      </w:pPr>
    </w:p>
    <w:p w:rsidR="00786396" w:rsidRPr="00AD107C" w:rsidRDefault="00786396" w:rsidP="00786396">
      <w:pPr>
        <w:jc w:val="center"/>
        <w:rPr>
          <w:b/>
        </w:rPr>
      </w:pPr>
      <w:r w:rsidRPr="00B242DC">
        <w:rPr>
          <w:b/>
        </w:rPr>
        <w:t>Раздел 1. Состояние нормативно - правового регулирования</w:t>
      </w:r>
      <w:r w:rsidRPr="00AD107C">
        <w:rPr>
          <w:b/>
        </w:rPr>
        <w:t>в соответствующей сфере деятельности</w:t>
      </w:r>
    </w:p>
    <w:p w:rsidR="00786396" w:rsidRDefault="00786396" w:rsidP="00786396">
      <w:pPr>
        <w:pStyle w:val="aa"/>
        <w:tabs>
          <w:tab w:val="left" w:pos="1134"/>
        </w:tabs>
        <w:ind w:left="0" w:firstLine="709"/>
        <w:jc w:val="both"/>
        <w:rPr>
          <w:b/>
        </w:rPr>
      </w:pPr>
    </w:p>
    <w:p w:rsidR="00786396" w:rsidRPr="00EE578A" w:rsidRDefault="00786396" w:rsidP="008F3101">
      <w:pPr>
        <w:pStyle w:val="aa"/>
        <w:tabs>
          <w:tab w:val="left" w:pos="1134"/>
        </w:tabs>
        <w:ind w:left="0" w:firstLine="709"/>
        <w:jc w:val="both"/>
      </w:pPr>
      <w:r w:rsidRPr="004D5177">
        <w:rPr>
          <w:b/>
        </w:rPr>
        <w:t>Муниципальный жилищный контроль</w:t>
      </w:r>
      <w:r w:rsidRPr="00EE578A">
        <w:t xml:space="preserve"> на территории городского округа </w:t>
      </w:r>
      <w:r>
        <w:t>«</w:t>
      </w:r>
      <w:r w:rsidRPr="00EE578A">
        <w:t>Город Лесной</w:t>
      </w:r>
      <w:r>
        <w:t>»</w:t>
      </w:r>
      <w:r w:rsidRPr="00EE578A">
        <w:t xml:space="preserve"> осуществляется в соответствии </w:t>
      </w:r>
      <w:r>
        <w:t>с Жилищным кодексом Российской Федерации от 29.12.2004 № 188-ФЗ</w:t>
      </w:r>
      <w:r w:rsidRPr="00EE578A">
        <w:t xml:space="preserve">, </w:t>
      </w:r>
      <w:r>
        <w:t>а</w:t>
      </w:r>
      <w:r w:rsidRPr="00EE578A">
        <w:t xml:space="preserve">дминистративным регламентом исполнения муниципальной функции по проведению проверок при осуществлении муниципального жилищного контроля на территории городского округа </w:t>
      </w:r>
      <w:r>
        <w:t>«</w:t>
      </w:r>
      <w:r w:rsidRPr="00EE578A">
        <w:t xml:space="preserve">Город </w:t>
      </w:r>
      <w:r>
        <w:t>Лесной»</w:t>
      </w:r>
      <w:r w:rsidRPr="00EE578A">
        <w:t xml:space="preserve"> (утв. постановлением главы администрации городского округа </w:t>
      </w:r>
      <w:r>
        <w:t>«</w:t>
      </w:r>
      <w:r w:rsidRPr="00EE578A">
        <w:t>Город Лесной</w:t>
      </w:r>
      <w:r>
        <w:t>»</w:t>
      </w:r>
      <w:r w:rsidRPr="00EE578A">
        <w:t xml:space="preserve"> от 13.08</w:t>
      </w:r>
      <w:r>
        <w:t xml:space="preserve">.2013 г. </w:t>
      </w:r>
      <w:r w:rsidRPr="00EE578A">
        <w:t>№ 1393).</w:t>
      </w:r>
    </w:p>
    <w:p w:rsidR="00786396" w:rsidRDefault="00786396" w:rsidP="00786396">
      <w:pPr>
        <w:tabs>
          <w:tab w:val="left" w:pos="1134"/>
        </w:tabs>
        <w:ind w:firstLine="709"/>
        <w:jc w:val="both"/>
      </w:pPr>
      <w:r>
        <w:t xml:space="preserve">Указанный административный регламент опубликован в печатном средстве массовой информации «Вестник - официальный», а также размещен на официальном сайте администрации городского </w:t>
      </w:r>
      <w:r w:rsidRPr="0050224E">
        <w:t xml:space="preserve">округа </w:t>
      </w:r>
      <w:r>
        <w:t>«</w:t>
      </w:r>
      <w:r w:rsidRPr="0050224E">
        <w:t>Город Лесной</w:t>
      </w:r>
      <w:r>
        <w:t>»</w:t>
      </w:r>
      <w:r w:rsidRPr="005146C0">
        <w:rPr>
          <w:lang w:val="en-US"/>
        </w:rPr>
        <w:t>www</w:t>
      </w:r>
      <w:r w:rsidRPr="005146C0">
        <w:t>.gorodlesnoy.ru</w:t>
      </w:r>
      <w:r w:rsidRPr="0050224E">
        <w:t xml:space="preserve">в сети </w:t>
      </w:r>
      <w:r>
        <w:t>«</w:t>
      </w:r>
      <w:r w:rsidRPr="0050224E">
        <w:t>Интернет</w:t>
      </w:r>
      <w:r>
        <w:t>».</w:t>
      </w:r>
    </w:p>
    <w:p w:rsidR="00786396" w:rsidRPr="006769AF" w:rsidRDefault="00786396" w:rsidP="00786396">
      <w:pPr>
        <w:tabs>
          <w:tab w:val="left" w:pos="1134"/>
        </w:tabs>
        <w:autoSpaceDE w:val="0"/>
        <w:autoSpaceDN w:val="0"/>
        <w:adjustRightInd w:val="0"/>
        <w:ind w:firstLine="709"/>
        <w:jc w:val="both"/>
        <w:rPr>
          <w:rFonts w:eastAsiaTheme="minorHAnsi"/>
          <w:lang w:eastAsia="en-US"/>
        </w:rPr>
      </w:pPr>
      <w:r>
        <w:t xml:space="preserve">Сведения об </w:t>
      </w:r>
      <w:r w:rsidRPr="00420542">
        <w:t>исполнени</w:t>
      </w:r>
      <w:r>
        <w:t>и</w:t>
      </w:r>
      <w:r w:rsidRPr="00420542">
        <w:t xml:space="preserve"> муниципальн</w:t>
      </w:r>
      <w:r>
        <w:t>ых</w:t>
      </w:r>
      <w:r w:rsidRPr="00420542">
        <w:t xml:space="preserve"> функци</w:t>
      </w:r>
      <w:r>
        <w:t>й</w:t>
      </w:r>
      <w:r w:rsidRPr="00EA3D32">
        <w:t>в соответствующих сферах</w:t>
      </w:r>
      <w:r>
        <w:t xml:space="preserve"> размещены в </w:t>
      </w:r>
      <w:r>
        <w:rPr>
          <w:rFonts w:eastAsiaTheme="minorHAnsi"/>
          <w:lang w:eastAsia="en-US"/>
        </w:rPr>
        <w:t xml:space="preserve">региональной государственной информационной системе «Реестр государственных и </w:t>
      </w:r>
      <w:r w:rsidRPr="006769AF">
        <w:rPr>
          <w:rFonts w:eastAsiaTheme="minorHAnsi"/>
          <w:lang w:eastAsia="en-US"/>
        </w:rPr>
        <w:t>муниципальных услуг (функций) Свердловской области».</w:t>
      </w:r>
    </w:p>
    <w:p w:rsidR="00786396" w:rsidRPr="006769AF" w:rsidRDefault="00786396" w:rsidP="00786396">
      <w:pPr>
        <w:ind w:firstLine="709"/>
        <w:jc w:val="both"/>
      </w:pPr>
    </w:p>
    <w:p w:rsidR="00786396" w:rsidRPr="006769AF" w:rsidRDefault="00786396" w:rsidP="00786396">
      <w:pPr>
        <w:jc w:val="center"/>
        <w:rPr>
          <w:b/>
        </w:rPr>
      </w:pPr>
      <w:r w:rsidRPr="006769AF">
        <w:rPr>
          <w:b/>
        </w:rPr>
        <w:t>Раздел 2. Организация муниципального контроля</w:t>
      </w:r>
    </w:p>
    <w:p w:rsidR="00786396" w:rsidRPr="006769AF" w:rsidRDefault="00786396" w:rsidP="00786396">
      <w:pPr>
        <w:ind w:firstLine="709"/>
        <w:jc w:val="both"/>
      </w:pPr>
    </w:p>
    <w:p w:rsidR="00786396" w:rsidRPr="006769AF" w:rsidRDefault="00786396" w:rsidP="00786396">
      <w:pPr>
        <w:pStyle w:val="aa"/>
        <w:tabs>
          <w:tab w:val="left" w:pos="1134"/>
        </w:tabs>
        <w:ind w:left="0" w:firstLine="709"/>
        <w:jc w:val="both"/>
      </w:pPr>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
    <w:p w:rsidR="00B103D5" w:rsidRDefault="00B103D5" w:rsidP="00786396">
      <w:pPr>
        <w:pStyle w:val="aa"/>
        <w:tabs>
          <w:tab w:val="left" w:pos="1134"/>
        </w:tabs>
        <w:ind w:left="0" w:firstLine="709"/>
        <w:jc w:val="both"/>
      </w:pPr>
      <w:r w:rsidRPr="005877BB">
        <w:t xml:space="preserve">Действия по организации муниципального </w:t>
      </w:r>
      <w:r w:rsidR="004D6458">
        <w:t xml:space="preserve">жилищного </w:t>
      </w:r>
      <w:r w:rsidRPr="005877BB">
        <w:t xml:space="preserve">контроля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786396" w:rsidRDefault="00786396" w:rsidP="00786396">
      <w:pPr>
        <w:ind w:firstLine="709"/>
        <w:jc w:val="both"/>
      </w:pPr>
      <w: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w:t>
      </w:r>
      <w:r w:rsidRPr="00AB16AC">
        <w:t xml:space="preserve">Лесной» функции по осуществлению муниципального </w:t>
      </w:r>
      <w:r w:rsidRPr="007B4271">
        <w:t>жилищного контроля на терри</w:t>
      </w:r>
      <w:r>
        <w:t>тории городского округа «Город Л</w:t>
      </w:r>
      <w:r w:rsidRPr="007B4271">
        <w:t>есной»</w:t>
      </w:r>
      <w:r w:rsidRPr="00AB16AC">
        <w:t xml:space="preserve"> возложены на отдел ЭиЖП. Отдел ЭиЖП является структурным подразделением администрации городского округа «Город Лесной».</w:t>
      </w:r>
    </w:p>
    <w:p w:rsidR="00786396" w:rsidRPr="00987594" w:rsidRDefault="00786396" w:rsidP="00786396">
      <w:pPr>
        <w:ind w:firstLine="709"/>
        <w:jc w:val="both"/>
        <w:rPr>
          <w:rFonts w:ascii="Arial" w:hAnsi="Arial" w:cs="Arial"/>
          <w:color w:val="FF0000"/>
          <w:sz w:val="22"/>
          <w:szCs w:val="22"/>
        </w:rPr>
      </w:pPr>
      <w:r w:rsidRPr="00987594">
        <w:t>Координация деятельности по муниципальному жилищному контролю возложена на первого заместителя главы администрации городского округа «Город Лесной».</w:t>
      </w:r>
    </w:p>
    <w:p w:rsidR="00786396" w:rsidRPr="007B4271" w:rsidRDefault="00786396" w:rsidP="00786396">
      <w:pPr>
        <w:ind w:firstLine="709"/>
        <w:jc w:val="both"/>
        <w:rPr>
          <w:rFonts w:ascii="Arial" w:hAnsi="Arial" w:cs="Arial"/>
          <w:sz w:val="22"/>
          <w:szCs w:val="22"/>
        </w:rPr>
      </w:pPr>
      <w:r w:rsidRPr="00987594">
        <w:t xml:space="preserve">Порядок исполнения функции по осуществлению муниципального жилищного контроля на территории городского округа «Город </w:t>
      </w:r>
      <w:r>
        <w:t>Лесной</w:t>
      </w:r>
      <w:r w:rsidRPr="00987594">
        <w:t>» регламентирован постановлением главы администрации городского округа «Город Лесной» от 13.08.2013 г</w:t>
      </w:r>
      <w:r w:rsidR="004D6458">
        <w:t>ода</w:t>
      </w:r>
      <w:r w:rsidRPr="00987594">
        <w:t xml:space="preserve">  № 1393 «Об утверждении административного регламента исполнения муниципальной функции по проведению проверок при осуществлении муниципального жилищного контроля на территории городского округа «Город Лесной».</w:t>
      </w:r>
    </w:p>
    <w:p w:rsidR="00786396" w:rsidRPr="00B84137" w:rsidRDefault="00786396" w:rsidP="00786396">
      <w:pPr>
        <w:ind w:firstLine="709"/>
        <w:jc w:val="both"/>
      </w:pPr>
      <w:r w:rsidRPr="00AB16AC">
        <w:t>Отдел ЭиЖП</w:t>
      </w:r>
      <w:r w:rsidRPr="00A75A9C">
        <w:t xml:space="preserve">организует и осуществляетмуниципальный </w:t>
      </w:r>
      <w:r>
        <w:t>жилищный</w:t>
      </w:r>
      <w:r w:rsidRPr="00A75A9C">
        <w:t xml:space="preserve"> контроль на территории </w:t>
      </w:r>
      <w:r w:rsidRPr="00B84137">
        <w:t xml:space="preserve">городского округа «Город Лесной» </w:t>
      </w:r>
      <w:r>
        <w:t>за соблюдением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 же муниципальными правовыми актами.</w:t>
      </w:r>
    </w:p>
    <w:p w:rsidR="00786396" w:rsidRPr="00661C9B" w:rsidRDefault="00786396" w:rsidP="00786396">
      <w:pPr>
        <w:ind w:firstLine="709"/>
        <w:jc w:val="both"/>
      </w:pPr>
      <w:r w:rsidRPr="00661C9B">
        <w:t xml:space="preserve">Экспертные организации и эксперты к выполнению мероприятий по </w:t>
      </w:r>
      <w:r w:rsidR="007041A5">
        <w:t xml:space="preserve">муниципальному жилищному </w:t>
      </w:r>
      <w:r w:rsidRPr="00661C9B">
        <w:t>контролю в 201</w:t>
      </w:r>
      <w:r w:rsidR="007041A5">
        <w:t>4</w:t>
      </w:r>
      <w:r w:rsidRPr="00661C9B">
        <w:t xml:space="preserve"> году не привлекались.</w:t>
      </w:r>
    </w:p>
    <w:p w:rsidR="00786396" w:rsidRPr="00661C9B" w:rsidRDefault="00786396" w:rsidP="00786396">
      <w:pPr>
        <w:pStyle w:val="aa"/>
        <w:ind w:left="0" w:firstLine="709"/>
        <w:jc w:val="both"/>
      </w:pPr>
    </w:p>
    <w:p w:rsidR="00786396" w:rsidRPr="00661C9B" w:rsidRDefault="00786396" w:rsidP="00786396">
      <w:pPr>
        <w:ind w:firstLine="709"/>
        <w:jc w:val="center"/>
        <w:rPr>
          <w:b/>
        </w:rPr>
      </w:pPr>
      <w:r w:rsidRPr="00661C9B">
        <w:rPr>
          <w:b/>
        </w:rPr>
        <w:lastRenderedPageBreak/>
        <w:t>Раздел 3. Финансовое и кадровое обеспечение муниципального контроля, в том числе в динамике (по полугодиям)</w:t>
      </w:r>
    </w:p>
    <w:p w:rsidR="00786396" w:rsidRPr="00661C9B" w:rsidRDefault="00786396" w:rsidP="00786396">
      <w:pPr>
        <w:ind w:firstLine="709"/>
        <w:jc w:val="both"/>
      </w:pPr>
    </w:p>
    <w:p w:rsidR="00667D13" w:rsidRPr="00661C9B" w:rsidRDefault="00667D13" w:rsidP="00667D13">
      <w:pPr>
        <w:ind w:firstLine="709"/>
        <w:jc w:val="both"/>
      </w:pPr>
      <w:r w:rsidRPr="00661C9B">
        <w:t xml:space="preserve">Функции по осуществлению муниципального </w:t>
      </w:r>
      <w:r>
        <w:t xml:space="preserve">жилищного </w:t>
      </w:r>
      <w:r w:rsidRPr="00661C9B">
        <w:t>контроля осуществляются должностными лицами структурн</w:t>
      </w:r>
      <w:r>
        <w:t>ого</w:t>
      </w:r>
      <w:r w:rsidRPr="00661C9B">
        <w:t xml:space="preserve"> подразделени</w:t>
      </w:r>
      <w:r>
        <w:t>я</w:t>
      </w:r>
      <w:r w:rsidRPr="00661C9B">
        <w:t xml:space="preserve"> администрации городского округа «Город Лесной», наделенных</w:t>
      </w:r>
      <w:r>
        <w:t xml:space="preserve"> соответствующими полномочиями,</w:t>
      </w:r>
      <w:r w:rsidRPr="00661C9B">
        <w:t xml:space="preserve"> дополнительно к основным должностным обязанностям. </w:t>
      </w:r>
    </w:p>
    <w:p w:rsidR="00786396" w:rsidRPr="00661C9B" w:rsidRDefault="00667D13" w:rsidP="00667D13">
      <w:pPr>
        <w:ind w:firstLine="709"/>
        <w:jc w:val="both"/>
      </w:pPr>
      <w:r w:rsidRPr="00661C9B">
        <w:t xml:space="preserve">Выделение финансовых средств на выполнение функций по осуществлению муниципального </w:t>
      </w:r>
      <w:r>
        <w:t xml:space="preserve">жилищного </w:t>
      </w:r>
      <w:r w:rsidRPr="00661C9B">
        <w:t>контроля из средств местного бюджета либо из бюджетов другого уровня, не предусмотрено.</w:t>
      </w:r>
    </w:p>
    <w:p w:rsidR="00786396" w:rsidRDefault="00786396" w:rsidP="00786396">
      <w:pPr>
        <w:ind w:firstLine="709"/>
        <w:jc w:val="both"/>
      </w:pPr>
      <w:r w:rsidRPr="00D337CE">
        <w:t>Исполнение функции по осуществлению муниципального жилищного контроля на территории городского округа «Город Лесной»в 201</w:t>
      </w:r>
      <w:r w:rsidR="00B10B5D">
        <w:t>4</w:t>
      </w:r>
      <w:r w:rsidRPr="00D337CE">
        <w:t xml:space="preserve"> году было возложено на сотрудников отдела ЭиЖП, уже осуществляющих основные функциональные обязанности, закрепленные Положением об отделе ЭиЖП. Штатная численность сотрудников отдела ЭиЖП, выполняющих в 201</w:t>
      </w:r>
      <w:r w:rsidR="00B10B5D">
        <w:t>4</w:t>
      </w:r>
      <w:r w:rsidRPr="00D337CE">
        <w:t xml:space="preserve"> году </w:t>
      </w:r>
      <w:r>
        <w:t>функци</w:t>
      </w:r>
      <w:r w:rsidR="00B10B5D">
        <w:t>и</w:t>
      </w:r>
      <w:r>
        <w:t xml:space="preserve"> по осуществлению м</w:t>
      </w:r>
      <w:r w:rsidRPr="00D337CE">
        <w:t>униципального жилищного контроля</w:t>
      </w:r>
      <w:r>
        <w:softHyphen/>
        <w:t>– 2 единицы, из них занятых – 2.</w:t>
      </w:r>
    </w:p>
    <w:p w:rsidR="00786396" w:rsidRDefault="00786396" w:rsidP="00786396">
      <w:pPr>
        <w:ind w:firstLine="709"/>
        <w:jc w:val="both"/>
      </w:pPr>
      <w:r w:rsidRPr="008C7EDB">
        <w:t>Все специалисты имеют высшее образование</w:t>
      </w:r>
      <w:r>
        <w:t>. В</w:t>
      </w:r>
      <w:r>
        <w:rPr>
          <w:szCs w:val="28"/>
        </w:rPr>
        <w:t xml:space="preserve"> целях повышения своих профессио</w:t>
      </w:r>
      <w:smartTag w:uri="urn:schemas-microsoft-com:office:smarttags" w:element="PersonName">
        <w:r>
          <w:rPr>
            <w:szCs w:val="28"/>
          </w:rPr>
          <w:t>на</w:t>
        </w:r>
      </w:smartTag>
      <w:r w:rsidR="00B10B5D">
        <w:rPr>
          <w:szCs w:val="28"/>
        </w:rPr>
        <w:t>ль</w:t>
      </w:r>
      <w:r>
        <w:rPr>
          <w:szCs w:val="28"/>
        </w:rPr>
        <w:t>ных з</w:t>
      </w:r>
      <w:smartTag w:uri="urn:schemas-microsoft-com:office:smarttags" w:element="PersonName">
        <w:r>
          <w:rPr>
            <w:szCs w:val="28"/>
          </w:rPr>
          <w:t>на</w:t>
        </w:r>
      </w:smartTag>
      <w:r>
        <w:rPr>
          <w:szCs w:val="28"/>
        </w:rPr>
        <w:t xml:space="preserve">ний </w:t>
      </w:r>
      <w:r>
        <w:t xml:space="preserve">сотрудникиотдела ЭиЖП, выполняющие функцию по контролю, </w:t>
      </w:r>
      <w:r>
        <w:rPr>
          <w:szCs w:val="28"/>
        </w:rPr>
        <w:t>занимаются самоподготовкой.</w:t>
      </w:r>
    </w:p>
    <w:p w:rsidR="00786396" w:rsidRPr="00661C9B" w:rsidRDefault="00786396" w:rsidP="00786396">
      <w:pPr>
        <w:ind w:firstLine="709"/>
        <w:jc w:val="both"/>
      </w:pPr>
      <w:r>
        <w:t>Средняя г</w:t>
      </w:r>
      <w:r w:rsidRPr="00412EF9">
        <w:t xml:space="preserve">одовая нагрузка на </w:t>
      </w:r>
      <w:r>
        <w:t>1 сотрудникаотдела ЭиЖП по фактически выполненным контрольным мероприятиям в 201</w:t>
      </w:r>
      <w:r w:rsidR="00B10B5D">
        <w:t>4</w:t>
      </w:r>
      <w:r>
        <w:t xml:space="preserve"> году составила 0,5 проверки (в 1 полугодии 201</w:t>
      </w:r>
      <w:r w:rsidR="00B10B5D">
        <w:t>4</w:t>
      </w:r>
      <w:r>
        <w:t xml:space="preserve"> года – 0 проверок, во 2 </w:t>
      </w:r>
      <w:r w:rsidRPr="00661C9B">
        <w:t>полугодии 2013 года – 0,5 проверки).</w:t>
      </w:r>
    </w:p>
    <w:p w:rsidR="00786396" w:rsidRPr="00661C9B" w:rsidRDefault="00786396" w:rsidP="00786396">
      <w:pPr>
        <w:ind w:firstLine="709"/>
        <w:jc w:val="both"/>
      </w:pPr>
      <w:r w:rsidRPr="00661C9B">
        <w:t>Эксперты и экспертные организации к проведению мероприятий по муниципальному жилищному контролю в 201</w:t>
      </w:r>
      <w:r w:rsidR="00667D13">
        <w:t>4</w:t>
      </w:r>
      <w:r w:rsidRPr="00661C9B">
        <w:t xml:space="preserve"> году не привлекались.</w:t>
      </w:r>
    </w:p>
    <w:p w:rsidR="00786396" w:rsidRPr="00661C9B" w:rsidRDefault="00786396" w:rsidP="00786396">
      <w:pPr>
        <w:ind w:firstLine="709"/>
        <w:jc w:val="both"/>
      </w:pPr>
    </w:p>
    <w:p w:rsidR="00786396" w:rsidRPr="00661C9B" w:rsidRDefault="00786396" w:rsidP="00786396">
      <w:pPr>
        <w:jc w:val="center"/>
        <w:rPr>
          <w:b/>
        </w:rPr>
      </w:pPr>
      <w:r w:rsidRPr="00661C9B">
        <w:rPr>
          <w:b/>
        </w:rPr>
        <w:t>Раздел 4. Проведение муниципального контроля</w:t>
      </w:r>
    </w:p>
    <w:p w:rsidR="00786396" w:rsidRPr="00661C9B" w:rsidRDefault="00786396" w:rsidP="00786396">
      <w:pPr>
        <w:ind w:firstLine="709"/>
        <w:jc w:val="both"/>
        <w:rPr>
          <w:b/>
        </w:rPr>
      </w:pPr>
    </w:p>
    <w:p w:rsidR="00786396" w:rsidRPr="00661C9B" w:rsidRDefault="00667D13" w:rsidP="00786396">
      <w:pPr>
        <w:pStyle w:val="ConsPlusNormal"/>
        <w:widowControl/>
        <w:ind w:firstLine="709"/>
        <w:jc w:val="both"/>
        <w:rPr>
          <w:rFonts w:ascii="Times New Roman" w:hAnsi="Times New Roman" w:cs="Times New Roman"/>
          <w:sz w:val="24"/>
          <w:szCs w:val="24"/>
        </w:rPr>
      </w:pPr>
      <w:r w:rsidRPr="00661C9B">
        <w:rPr>
          <w:rFonts w:ascii="Times New Roman" w:hAnsi="Times New Roman" w:cs="Times New Roman"/>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Pr>
          <w:rFonts w:ascii="Times New Roman" w:hAnsi="Times New Roman" w:cs="Times New Roman"/>
          <w:sz w:val="24"/>
          <w:szCs w:val="24"/>
        </w:rPr>
        <w:t>4</w:t>
      </w:r>
      <w:r w:rsidRPr="00661C9B">
        <w:rPr>
          <w:rFonts w:ascii="Times New Roman" w:hAnsi="Times New Roman" w:cs="Times New Roman"/>
          <w:sz w:val="24"/>
          <w:szCs w:val="24"/>
        </w:rPr>
        <w:t xml:space="preserve"> год                           (утв. постановлением главы администрации городского округа «Город Лесной» от </w:t>
      </w:r>
      <w:r>
        <w:rPr>
          <w:rFonts w:ascii="Times New Roman" w:hAnsi="Times New Roman" w:cs="Times New Roman"/>
          <w:sz w:val="24"/>
          <w:szCs w:val="24"/>
        </w:rPr>
        <w:t>28</w:t>
      </w:r>
      <w:r w:rsidRPr="00661C9B">
        <w:rPr>
          <w:rFonts w:ascii="Times New Roman" w:hAnsi="Times New Roman" w:cs="Times New Roman"/>
          <w:sz w:val="24"/>
          <w:szCs w:val="24"/>
        </w:rPr>
        <w:t>.1</w:t>
      </w:r>
      <w:r>
        <w:rPr>
          <w:rFonts w:ascii="Times New Roman" w:hAnsi="Times New Roman" w:cs="Times New Roman"/>
          <w:sz w:val="24"/>
          <w:szCs w:val="24"/>
        </w:rPr>
        <w:t>0</w:t>
      </w:r>
      <w:r w:rsidRPr="00661C9B">
        <w:rPr>
          <w:rFonts w:ascii="Times New Roman" w:hAnsi="Times New Roman" w:cs="Times New Roman"/>
          <w:sz w:val="24"/>
          <w:szCs w:val="24"/>
        </w:rPr>
        <w:t>.201</w:t>
      </w:r>
      <w:r>
        <w:rPr>
          <w:rFonts w:ascii="Times New Roman" w:hAnsi="Times New Roman" w:cs="Times New Roman"/>
          <w:sz w:val="24"/>
          <w:szCs w:val="24"/>
        </w:rPr>
        <w:t>3</w:t>
      </w:r>
      <w:r w:rsidRPr="00661C9B">
        <w:rPr>
          <w:rFonts w:ascii="Times New Roman" w:hAnsi="Times New Roman" w:cs="Times New Roman"/>
          <w:sz w:val="24"/>
          <w:szCs w:val="24"/>
        </w:rPr>
        <w:t xml:space="preserve"> г</w:t>
      </w:r>
      <w:r>
        <w:rPr>
          <w:rFonts w:ascii="Times New Roman" w:hAnsi="Times New Roman" w:cs="Times New Roman"/>
          <w:sz w:val="24"/>
          <w:szCs w:val="24"/>
        </w:rPr>
        <w:t>ода</w:t>
      </w:r>
      <w:r w:rsidRPr="00661C9B">
        <w:rPr>
          <w:rFonts w:ascii="Times New Roman" w:hAnsi="Times New Roman" w:cs="Times New Roman"/>
          <w:sz w:val="24"/>
          <w:szCs w:val="24"/>
        </w:rPr>
        <w:t xml:space="preserve">           № </w:t>
      </w:r>
      <w:r>
        <w:rPr>
          <w:rFonts w:ascii="Times New Roman" w:hAnsi="Times New Roman" w:cs="Times New Roman"/>
          <w:sz w:val="24"/>
          <w:szCs w:val="24"/>
        </w:rPr>
        <w:t>1974</w:t>
      </w:r>
      <w:r w:rsidRPr="00661C9B">
        <w:rPr>
          <w:rFonts w:ascii="Times New Roman" w:hAnsi="Times New Roman" w:cs="Times New Roman"/>
          <w:sz w:val="24"/>
          <w:szCs w:val="24"/>
        </w:rPr>
        <w:t xml:space="preserve">) </w:t>
      </w:r>
      <w:r>
        <w:rPr>
          <w:rFonts w:ascii="Times New Roman" w:hAnsi="Times New Roman" w:cs="Times New Roman"/>
          <w:sz w:val="24"/>
          <w:szCs w:val="24"/>
        </w:rPr>
        <w:t xml:space="preserve">в части муниципального жилищного контроля </w:t>
      </w:r>
      <w:r w:rsidRPr="00D4776B">
        <w:rPr>
          <w:rFonts w:ascii="Times New Roman" w:hAnsi="Times New Roman" w:cs="Times New Roman"/>
          <w:sz w:val="24"/>
          <w:szCs w:val="24"/>
        </w:rPr>
        <w:t>было пред</w:t>
      </w:r>
      <w:r w:rsidRPr="00661C9B">
        <w:rPr>
          <w:rFonts w:ascii="Times New Roman" w:hAnsi="Times New Roman" w:cs="Times New Roman"/>
          <w:sz w:val="24"/>
          <w:szCs w:val="24"/>
        </w:rPr>
        <w:t xml:space="preserve">усмотрено проведение </w:t>
      </w:r>
      <w:r>
        <w:rPr>
          <w:rFonts w:ascii="Times New Roman" w:hAnsi="Times New Roman" w:cs="Times New Roman"/>
          <w:sz w:val="24"/>
          <w:szCs w:val="24"/>
        </w:rPr>
        <w:t>1</w:t>
      </w:r>
      <w:r w:rsidRPr="00661C9B">
        <w:rPr>
          <w:rFonts w:ascii="Times New Roman" w:hAnsi="Times New Roman" w:cs="Times New Roman"/>
          <w:sz w:val="24"/>
          <w:szCs w:val="24"/>
        </w:rPr>
        <w:t xml:space="preserve"> провер</w:t>
      </w:r>
      <w:r>
        <w:rPr>
          <w:rFonts w:ascii="Times New Roman" w:hAnsi="Times New Roman" w:cs="Times New Roman"/>
          <w:sz w:val="24"/>
          <w:szCs w:val="24"/>
        </w:rPr>
        <w:t>ки</w:t>
      </w:r>
      <w:r w:rsidRPr="00661C9B">
        <w:rPr>
          <w:rFonts w:ascii="Times New Roman" w:hAnsi="Times New Roman" w:cs="Times New Roman"/>
          <w:sz w:val="24"/>
          <w:szCs w:val="24"/>
        </w:rPr>
        <w:t xml:space="preserve"> в отношении юридических лиц и индивидуальных предпринимателей.</w:t>
      </w:r>
    </w:p>
    <w:p w:rsidR="00786396" w:rsidRDefault="00786396" w:rsidP="00786396">
      <w:pPr>
        <w:pStyle w:val="ConsPlusNormal"/>
        <w:widowControl/>
        <w:ind w:firstLine="709"/>
        <w:jc w:val="both"/>
        <w:rPr>
          <w:rFonts w:ascii="Times New Roman" w:hAnsi="Times New Roman" w:cs="Times New Roman"/>
          <w:sz w:val="24"/>
          <w:szCs w:val="24"/>
        </w:rPr>
      </w:pPr>
      <w:r w:rsidRPr="00C83B78">
        <w:rPr>
          <w:rFonts w:ascii="Times New Roman" w:hAnsi="Times New Roman" w:cs="Times New Roman"/>
          <w:sz w:val="24"/>
          <w:szCs w:val="24"/>
        </w:rPr>
        <w:t>Сведения, характеризующие выполненную в 201</w:t>
      </w:r>
      <w:r w:rsidR="00667D13">
        <w:rPr>
          <w:rFonts w:ascii="Times New Roman" w:hAnsi="Times New Roman" w:cs="Times New Roman"/>
          <w:sz w:val="24"/>
          <w:szCs w:val="24"/>
        </w:rPr>
        <w:t>4</w:t>
      </w:r>
      <w:r w:rsidRPr="00C83B78">
        <w:rPr>
          <w:rFonts w:ascii="Times New Roman" w:hAnsi="Times New Roman" w:cs="Times New Roman"/>
          <w:sz w:val="24"/>
          <w:szCs w:val="24"/>
        </w:rPr>
        <w:t xml:space="preserve"> году работу по осуществлению муниципального </w:t>
      </w:r>
      <w:r w:rsidR="00667D13">
        <w:rPr>
          <w:rFonts w:ascii="Times New Roman" w:hAnsi="Times New Roman" w:cs="Times New Roman"/>
          <w:sz w:val="24"/>
          <w:szCs w:val="24"/>
        </w:rPr>
        <w:t xml:space="preserve">жилищного </w:t>
      </w:r>
      <w:r w:rsidRPr="00C83B78">
        <w:rPr>
          <w:rFonts w:ascii="Times New Roman" w:hAnsi="Times New Roman" w:cs="Times New Roman"/>
          <w:sz w:val="24"/>
          <w:szCs w:val="24"/>
        </w:rPr>
        <w:t>контроля на территории городского округа «Город Лесной» представлены в таблице 1.</w:t>
      </w:r>
    </w:p>
    <w:p w:rsidR="001E071A" w:rsidRPr="00C83B78" w:rsidRDefault="001E071A" w:rsidP="00786396">
      <w:pPr>
        <w:pStyle w:val="ConsPlusNormal"/>
        <w:widowControl/>
        <w:ind w:firstLine="709"/>
        <w:jc w:val="both"/>
        <w:rPr>
          <w:rFonts w:ascii="Times New Roman" w:hAnsi="Times New Roman" w:cs="Times New Roman"/>
          <w:sz w:val="24"/>
          <w:szCs w:val="24"/>
        </w:rPr>
      </w:pPr>
    </w:p>
    <w:p w:rsidR="00786396" w:rsidRPr="00C83B78" w:rsidRDefault="00786396" w:rsidP="00786396">
      <w:pPr>
        <w:autoSpaceDE w:val="0"/>
        <w:autoSpaceDN w:val="0"/>
        <w:adjustRightInd w:val="0"/>
        <w:ind w:firstLine="709"/>
        <w:jc w:val="right"/>
      </w:pPr>
      <w:r w:rsidRPr="00C83B78">
        <w:t>Таблица 1</w:t>
      </w:r>
    </w:p>
    <w:p w:rsidR="00786396" w:rsidRPr="00877B40" w:rsidRDefault="00786396" w:rsidP="00786396">
      <w:pPr>
        <w:autoSpaceDE w:val="0"/>
        <w:autoSpaceDN w:val="0"/>
        <w:adjustRightInd w:val="0"/>
        <w:ind w:firstLine="709"/>
        <w:jc w:val="right"/>
        <w:rPr>
          <w:sz w:val="16"/>
          <w:szCs w:val="16"/>
        </w:rPr>
      </w:pPr>
    </w:p>
    <w:p w:rsidR="00786396" w:rsidRPr="00C83B78" w:rsidRDefault="00786396" w:rsidP="00786396">
      <w:pPr>
        <w:autoSpaceDE w:val="0"/>
        <w:autoSpaceDN w:val="0"/>
        <w:adjustRightInd w:val="0"/>
        <w:jc w:val="center"/>
        <w:rPr>
          <w:b/>
        </w:rPr>
      </w:pPr>
      <w:r w:rsidRPr="00C83B78">
        <w:rPr>
          <w:b/>
        </w:rPr>
        <w:t>Сведения, характеризующие выполненную в 201</w:t>
      </w:r>
      <w:r w:rsidR="001F7BC3">
        <w:rPr>
          <w:b/>
        </w:rPr>
        <w:t>4</w:t>
      </w:r>
      <w:r w:rsidRPr="00C83B78">
        <w:rPr>
          <w:b/>
        </w:rPr>
        <w:t xml:space="preserve"> году работу по осуществлению муниципального </w:t>
      </w:r>
      <w:r w:rsidR="001F7BC3">
        <w:rPr>
          <w:b/>
        </w:rPr>
        <w:t xml:space="preserve">жилищного </w:t>
      </w:r>
      <w:r w:rsidRPr="00C83B78">
        <w:rPr>
          <w:b/>
        </w:rPr>
        <w:t>контроля на территории городского округа «Город Лесной»</w:t>
      </w:r>
    </w:p>
    <w:p w:rsidR="00786396" w:rsidRPr="001E071A" w:rsidRDefault="00786396" w:rsidP="00786396">
      <w:pPr>
        <w:autoSpaceDE w:val="0"/>
        <w:autoSpaceDN w:val="0"/>
        <w:adjustRightInd w:val="0"/>
        <w:ind w:firstLine="709"/>
        <w:jc w:val="right"/>
        <w:rPr>
          <w:sz w:val="28"/>
          <w:szCs w:val="16"/>
        </w:rPr>
      </w:pPr>
    </w:p>
    <w:tbl>
      <w:tblPr>
        <w:tblStyle w:val="af"/>
        <w:tblW w:w="10259" w:type="dxa"/>
        <w:tblLook w:val="04A0"/>
      </w:tblPr>
      <w:tblGrid>
        <w:gridCol w:w="534"/>
        <w:gridCol w:w="5811"/>
        <w:gridCol w:w="1325"/>
        <w:gridCol w:w="1325"/>
        <w:gridCol w:w="1264"/>
      </w:tblGrid>
      <w:tr w:rsidR="00786396" w:rsidRPr="00C83B78" w:rsidTr="00D465B5">
        <w:tc>
          <w:tcPr>
            <w:tcW w:w="534" w:type="dxa"/>
            <w:vAlign w:val="center"/>
          </w:tcPr>
          <w:p w:rsidR="00786396" w:rsidRPr="005121D8" w:rsidRDefault="00786396" w:rsidP="00D465B5">
            <w:pPr>
              <w:jc w:val="center"/>
              <w:rPr>
                <w:b/>
                <w:sz w:val="20"/>
                <w:szCs w:val="20"/>
              </w:rPr>
            </w:pPr>
            <w:r w:rsidRPr="005121D8">
              <w:rPr>
                <w:b/>
                <w:sz w:val="20"/>
                <w:szCs w:val="20"/>
              </w:rPr>
              <w:t>№ п/п</w:t>
            </w:r>
          </w:p>
        </w:tc>
        <w:tc>
          <w:tcPr>
            <w:tcW w:w="5811" w:type="dxa"/>
            <w:vAlign w:val="center"/>
          </w:tcPr>
          <w:p w:rsidR="00786396" w:rsidRPr="005121D8" w:rsidRDefault="00786396" w:rsidP="00D465B5">
            <w:pPr>
              <w:jc w:val="center"/>
              <w:rPr>
                <w:b/>
                <w:sz w:val="20"/>
                <w:szCs w:val="20"/>
              </w:rPr>
            </w:pPr>
            <w:r w:rsidRPr="005121D8">
              <w:rPr>
                <w:b/>
                <w:sz w:val="20"/>
                <w:szCs w:val="20"/>
              </w:rPr>
              <w:t>Наименование показателя</w:t>
            </w:r>
          </w:p>
        </w:tc>
        <w:tc>
          <w:tcPr>
            <w:tcW w:w="1325" w:type="dxa"/>
            <w:vAlign w:val="center"/>
          </w:tcPr>
          <w:p w:rsidR="00786396" w:rsidRPr="005121D8" w:rsidRDefault="00786396" w:rsidP="00D465B5">
            <w:pPr>
              <w:jc w:val="center"/>
              <w:rPr>
                <w:b/>
                <w:sz w:val="20"/>
                <w:szCs w:val="20"/>
              </w:rPr>
            </w:pPr>
            <w:r w:rsidRPr="005121D8">
              <w:rPr>
                <w:b/>
                <w:sz w:val="20"/>
                <w:szCs w:val="20"/>
              </w:rPr>
              <w:t>Факт за 1 полугодие</w:t>
            </w:r>
          </w:p>
          <w:p w:rsidR="00786396" w:rsidRPr="005121D8" w:rsidRDefault="00786396" w:rsidP="00667D13">
            <w:pPr>
              <w:jc w:val="center"/>
              <w:rPr>
                <w:b/>
                <w:sz w:val="20"/>
                <w:szCs w:val="20"/>
              </w:rPr>
            </w:pPr>
            <w:r w:rsidRPr="005121D8">
              <w:rPr>
                <w:b/>
                <w:sz w:val="20"/>
                <w:szCs w:val="20"/>
              </w:rPr>
              <w:t>201</w:t>
            </w:r>
            <w:r w:rsidR="00667D13">
              <w:rPr>
                <w:b/>
                <w:sz w:val="20"/>
                <w:szCs w:val="20"/>
              </w:rPr>
              <w:t>4</w:t>
            </w:r>
            <w:r w:rsidRPr="005121D8">
              <w:rPr>
                <w:b/>
                <w:sz w:val="20"/>
                <w:szCs w:val="20"/>
              </w:rPr>
              <w:t xml:space="preserve"> года</w:t>
            </w:r>
          </w:p>
        </w:tc>
        <w:tc>
          <w:tcPr>
            <w:tcW w:w="1325" w:type="dxa"/>
            <w:vAlign w:val="center"/>
          </w:tcPr>
          <w:p w:rsidR="00786396" w:rsidRPr="005121D8" w:rsidRDefault="00786396" w:rsidP="00D465B5">
            <w:pPr>
              <w:jc w:val="center"/>
              <w:rPr>
                <w:b/>
                <w:sz w:val="20"/>
                <w:szCs w:val="20"/>
              </w:rPr>
            </w:pPr>
            <w:r w:rsidRPr="005121D8">
              <w:rPr>
                <w:b/>
                <w:sz w:val="20"/>
                <w:szCs w:val="20"/>
              </w:rPr>
              <w:t>Факт за 2 полугодие</w:t>
            </w:r>
          </w:p>
          <w:p w:rsidR="00786396" w:rsidRPr="005121D8" w:rsidRDefault="00786396" w:rsidP="00667D13">
            <w:pPr>
              <w:jc w:val="center"/>
              <w:rPr>
                <w:b/>
                <w:sz w:val="20"/>
                <w:szCs w:val="20"/>
              </w:rPr>
            </w:pPr>
            <w:r w:rsidRPr="005121D8">
              <w:rPr>
                <w:b/>
                <w:sz w:val="20"/>
                <w:szCs w:val="20"/>
              </w:rPr>
              <w:t>201</w:t>
            </w:r>
            <w:r w:rsidR="00667D13">
              <w:rPr>
                <w:b/>
                <w:sz w:val="20"/>
                <w:szCs w:val="20"/>
              </w:rPr>
              <w:t>4</w:t>
            </w:r>
            <w:r w:rsidRPr="005121D8">
              <w:rPr>
                <w:b/>
                <w:sz w:val="20"/>
                <w:szCs w:val="20"/>
              </w:rPr>
              <w:t xml:space="preserve"> года</w:t>
            </w:r>
          </w:p>
        </w:tc>
        <w:tc>
          <w:tcPr>
            <w:tcW w:w="1264" w:type="dxa"/>
            <w:vAlign w:val="center"/>
          </w:tcPr>
          <w:p w:rsidR="00786396" w:rsidRPr="005121D8" w:rsidRDefault="00786396" w:rsidP="00D465B5">
            <w:pPr>
              <w:jc w:val="center"/>
              <w:rPr>
                <w:b/>
                <w:sz w:val="20"/>
                <w:szCs w:val="20"/>
              </w:rPr>
            </w:pPr>
            <w:r w:rsidRPr="005121D8">
              <w:rPr>
                <w:b/>
                <w:sz w:val="20"/>
                <w:szCs w:val="20"/>
              </w:rPr>
              <w:t>Итого</w:t>
            </w:r>
          </w:p>
          <w:p w:rsidR="00786396" w:rsidRPr="005121D8" w:rsidRDefault="00786396" w:rsidP="00667D13">
            <w:pPr>
              <w:jc w:val="center"/>
              <w:rPr>
                <w:b/>
                <w:sz w:val="20"/>
                <w:szCs w:val="20"/>
              </w:rPr>
            </w:pPr>
            <w:r w:rsidRPr="005121D8">
              <w:rPr>
                <w:b/>
                <w:sz w:val="20"/>
                <w:szCs w:val="20"/>
              </w:rPr>
              <w:t>в 201</w:t>
            </w:r>
            <w:r w:rsidR="00667D13">
              <w:rPr>
                <w:b/>
                <w:sz w:val="20"/>
                <w:szCs w:val="20"/>
              </w:rPr>
              <w:t>4</w:t>
            </w:r>
            <w:r w:rsidRPr="005121D8">
              <w:rPr>
                <w:b/>
                <w:sz w:val="20"/>
                <w:szCs w:val="20"/>
              </w:rPr>
              <w:t xml:space="preserve"> году</w:t>
            </w:r>
          </w:p>
        </w:tc>
      </w:tr>
      <w:tr w:rsidR="00786396" w:rsidRPr="00C83B78" w:rsidTr="00D465B5">
        <w:trPr>
          <w:trHeight w:val="284"/>
        </w:trPr>
        <w:tc>
          <w:tcPr>
            <w:tcW w:w="534" w:type="dxa"/>
            <w:vAlign w:val="center"/>
          </w:tcPr>
          <w:p w:rsidR="00786396" w:rsidRPr="005121D8" w:rsidRDefault="00786396" w:rsidP="00D465B5">
            <w:pPr>
              <w:jc w:val="center"/>
            </w:pPr>
            <w:r w:rsidRPr="005121D8">
              <w:t>1.</w:t>
            </w:r>
          </w:p>
        </w:tc>
        <w:tc>
          <w:tcPr>
            <w:tcW w:w="5811" w:type="dxa"/>
            <w:vAlign w:val="center"/>
          </w:tcPr>
          <w:p w:rsidR="00786396" w:rsidRPr="005121D8" w:rsidRDefault="00786396" w:rsidP="00D465B5">
            <w:pPr>
              <w:jc w:val="both"/>
              <w:rPr>
                <w:b/>
              </w:rPr>
            </w:pPr>
            <w:r w:rsidRPr="005121D8">
              <w:t>Общее количество проведенных проверок</w:t>
            </w:r>
          </w:p>
        </w:tc>
        <w:tc>
          <w:tcPr>
            <w:tcW w:w="1325" w:type="dxa"/>
            <w:vAlign w:val="center"/>
          </w:tcPr>
          <w:p w:rsidR="00786396" w:rsidRPr="005121D8" w:rsidRDefault="00667D13" w:rsidP="00D465B5">
            <w:pPr>
              <w:jc w:val="center"/>
            </w:pPr>
            <w:r>
              <w:t>0</w:t>
            </w:r>
          </w:p>
        </w:tc>
        <w:tc>
          <w:tcPr>
            <w:tcW w:w="1325" w:type="dxa"/>
            <w:vAlign w:val="center"/>
          </w:tcPr>
          <w:p w:rsidR="00786396" w:rsidRPr="005121D8" w:rsidRDefault="00667D13" w:rsidP="00D465B5">
            <w:pPr>
              <w:jc w:val="center"/>
            </w:pPr>
            <w:r>
              <w:t>1</w:t>
            </w:r>
          </w:p>
        </w:tc>
        <w:tc>
          <w:tcPr>
            <w:tcW w:w="1264" w:type="dxa"/>
            <w:vAlign w:val="center"/>
          </w:tcPr>
          <w:p w:rsidR="00786396" w:rsidRPr="005121D8" w:rsidRDefault="00667D13" w:rsidP="00D465B5">
            <w:pPr>
              <w:jc w:val="center"/>
            </w:pPr>
            <w:r>
              <w:t>1</w:t>
            </w:r>
          </w:p>
        </w:tc>
      </w:tr>
      <w:tr w:rsidR="00786396" w:rsidRPr="00C83B78" w:rsidTr="00D465B5">
        <w:tc>
          <w:tcPr>
            <w:tcW w:w="534" w:type="dxa"/>
            <w:vAlign w:val="center"/>
          </w:tcPr>
          <w:p w:rsidR="00786396" w:rsidRPr="005121D8" w:rsidRDefault="00786396" w:rsidP="00D465B5">
            <w:pPr>
              <w:jc w:val="center"/>
            </w:pPr>
          </w:p>
        </w:tc>
        <w:tc>
          <w:tcPr>
            <w:tcW w:w="5811" w:type="dxa"/>
            <w:vAlign w:val="center"/>
          </w:tcPr>
          <w:p w:rsidR="00786396" w:rsidRPr="005121D8" w:rsidRDefault="00786396" w:rsidP="00D465B5">
            <w:pPr>
              <w:ind w:firstLine="1764"/>
              <w:jc w:val="both"/>
              <w:rPr>
                <w:b/>
                <w:i/>
              </w:rPr>
            </w:pPr>
            <w:r w:rsidRPr="005121D8">
              <w:rPr>
                <w:i/>
              </w:rPr>
              <w:t>из них:</w:t>
            </w:r>
          </w:p>
        </w:tc>
        <w:tc>
          <w:tcPr>
            <w:tcW w:w="1325" w:type="dxa"/>
            <w:vAlign w:val="center"/>
          </w:tcPr>
          <w:p w:rsidR="00786396" w:rsidRPr="005121D8" w:rsidRDefault="00786396" w:rsidP="00D465B5">
            <w:pPr>
              <w:jc w:val="center"/>
              <w:rPr>
                <w:b/>
              </w:rPr>
            </w:pPr>
          </w:p>
        </w:tc>
        <w:tc>
          <w:tcPr>
            <w:tcW w:w="1325" w:type="dxa"/>
            <w:vAlign w:val="center"/>
          </w:tcPr>
          <w:p w:rsidR="00786396" w:rsidRPr="005121D8" w:rsidRDefault="00786396" w:rsidP="00D465B5">
            <w:pPr>
              <w:jc w:val="center"/>
              <w:rPr>
                <w:b/>
              </w:rPr>
            </w:pPr>
          </w:p>
        </w:tc>
        <w:tc>
          <w:tcPr>
            <w:tcW w:w="1264" w:type="dxa"/>
            <w:vAlign w:val="center"/>
          </w:tcPr>
          <w:p w:rsidR="00786396" w:rsidRPr="005121D8" w:rsidRDefault="00786396" w:rsidP="00D465B5">
            <w:pPr>
              <w:jc w:val="center"/>
              <w:rPr>
                <w:b/>
              </w:rPr>
            </w:pPr>
          </w:p>
        </w:tc>
      </w:tr>
      <w:tr w:rsidR="00786396" w:rsidRPr="00C83B78" w:rsidTr="00D465B5">
        <w:tc>
          <w:tcPr>
            <w:tcW w:w="534" w:type="dxa"/>
            <w:vAlign w:val="center"/>
          </w:tcPr>
          <w:p w:rsidR="00786396" w:rsidRPr="005121D8" w:rsidRDefault="00786396" w:rsidP="00D465B5">
            <w:pPr>
              <w:jc w:val="center"/>
            </w:pPr>
          </w:p>
        </w:tc>
        <w:tc>
          <w:tcPr>
            <w:tcW w:w="5811" w:type="dxa"/>
            <w:vAlign w:val="center"/>
          </w:tcPr>
          <w:p w:rsidR="00786396" w:rsidRPr="005121D8" w:rsidRDefault="00786396" w:rsidP="00D465B5">
            <w:pPr>
              <w:ind w:firstLine="1764"/>
              <w:jc w:val="both"/>
            </w:pPr>
            <w:r w:rsidRPr="005121D8">
              <w:t>плановых</w:t>
            </w:r>
          </w:p>
        </w:tc>
        <w:tc>
          <w:tcPr>
            <w:tcW w:w="1325" w:type="dxa"/>
            <w:vAlign w:val="center"/>
          </w:tcPr>
          <w:p w:rsidR="00786396" w:rsidRPr="005121D8" w:rsidRDefault="00667D13" w:rsidP="00D465B5">
            <w:pPr>
              <w:jc w:val="center"/>
            </w:pPr>
            <w:r>
              <w:t>0</w:t>
            </w:r>
          </w:p>
        </w:tc>
        <w:tc>
          <w:tcPr>
            <w:tcW w:w="1325" w:type="dxa"/>
            <w:vAlign w:val="center"/>
          </w:tcPr>
          <w:p w:rsidR="00786396" w:rsidRPr="005121D8" w:rsidRDefault="00667D13" w:rsidP="00D465B5">
            <w:pPr>
              <w:jc w:val="center"/>
            </w:pPr>
            <w:r>
              <w:t>1</w:t>
            </w:r>
          </w:p>
        </w:tc>
        <w:tc>
          <w:tcPr>
            <w:tcW w:w="1264" w:type="dxa"/>
            <w:vAlign w:val="center"/>
          </w:tcPr>
          <w:p w:rsidR="00786396" w:rsidRPr="005121D8" w:rsidRDefault="00667D13" w:rsidP="00D465B5">
            <w:pPr>
              <w:jc w:val="center"/>
            </w:pPr>
            <w:r>
              <w:t>1</w:t>
            </w:r>
          </w:p>
        </w:tc>
      </w:tr>
      <w:tr w:rsidR="00786396" w:rsidRPr="00C83B78" w:rsidTr="00D465B5">
        <w:tc>
          <w:tcPr>
            <w:tcW w:w="534" w:type="dxa"/>
            <w:vAlign w:val="center"/>
          </w:tcPr>
          <w:p w:rsidR="00786396" w:rsidRPr="005121D8" w:rsidRDefault="00786396" w:rsidP="00D465B5">
            <w:pPr>
              <w:jc w:val="center"/>
            </w:pPr>
          </w:p>
        </w:tc>
        <w:tc>
          <w:tcPr>
            <w:tcW w:w="5811" w:type="dxa"/>
            <w:vAlign w:val="center"/>
          </w:tcPr>
          <w:p w:rsidR="00786396" w:rsidRPr="005121D8" w:rsidRDefault="00786396" w:rsidP="00D465B5">
            <w:pPr>
              <w:ind w:firstLine="1764"/>
              <w:jc w:val="both"/>
            </w:pPr>
            <w:r w:rsidRPr="005121D8">
              <w:t>внеплановых проверок</w:t>
            </w:r>
          </w:p>
        </w:tc>
        <w:tc>
          <w:tcPr>
            <w:tcW w:w="1325" w:type="dxa"/>
            <w:vAlign w:val="center"/>
          </w:tcPr>
          <w:p w:rsidR="00786396" w:rsidRPr="005121D8" w:rsidRDefault="00667D13" w:rsidP="00D465B5">
            <w:pPr>
              <w:jc w:val="center"/>
            </w:pPr>
            <w:r>
              <w:t>0</w:t>
            </w:r>
          </w:p>
        </w:tc>
        <w:tc>
          <w:tcPr>
            <w:tcW w:w="1325" w:type="dxa"/>
            <w:vAlign w:val="center"/>
          </w:tcPr>
          <w:p w:rsidR="00786396" w:rsidRPr="005121D8" w:rsidRDefault="00667D13" w:rsidP="00D465B5">
            <w:pPr>
              <w:jc w:val="center"/>
            </w:pPr>
            <w:r>
              <w:t>0</w:t>
            </w:r>
          </w:p>
        </w:tc>
        <w:tc>
          <w:tcPr>
            <w:tcW w:w="1264" w:type="dxa"/>
            <w:vAlign w:val="center"/>
          </w:tcPr>
          <w:p w:rsidR="00786396" w:rsidRPr="005121D8" w:rsidRDefault="00667D13" w:rsidP="00D465B5">
            <w:pPr>
              <w:jc w:val="center"/>
            </w:pPr>
            <w:r>
              <w:t>0</w:t>
            </w:r>
          </w:p>
        </w:tc>
      </w:tr>
      <w:tr w:rsidR="00786396" w:rsidRPr="00C83B78" w:rsidTr="00D465B5">
        <w:trPr>
          <w:trHeight w:val="284"/>
        </w:trPr>
        <w:tc>
          <w:tcPr>
            <w:tcW w:w="534" w:type="dxa"/>
            <w:vAlign w:val="center"/>
          </w:tcPr>
          <w:p w:rsidR="00786396" w:rsidRPr="005121D8" w:rsidRDefault="00786396" w:rsidP="00D465B5">
            <w:pPr>
              <w:jc w:val="center"/>
            </w:pPr>
            <w:r w:rsidRPr="005121D8">
              <w:t>2.</w:t>
            </w:r>
          </w:p>
        </w:tc>
        <w:tc>
          <w:tcPr>
            <w:tcW w:w="5811" w:type="dxa"/>
            <w:vAlign w:val="center"/>
          </w:tcPr>
          <w:p w:rsidR="00786396" w:rsidRPr="005121D8" w:rsidRDefault="00786396" w:rsidP="00D465B5">
            <w:pPr>
              <w:jc w:val="both"/>
            </w:pPr>
            <w:r w:rsidRPr="005121D8">
              <w:t>Общее количество документарных проверок</w:t>
            </w:r>
          </w:p>
        </w:tc>
        <w:tc>
          <w:tcPr>
            <w:tcW w:w="1325" w:type="dxa"/>
            <w:vAlign w:val="center"/>
          </w:tcPr>
          <w:p w:rsidR="00786396" w:rsidRPr="005121D8" w:rsidRDefault="00667D13" w:rsidP="00D465B5">
            <w:pPr>
              <w:jc w:val="center"/>
            </w:pPr>
            <w:r>
              <w:t>0</w:t>
            </w:r>
          </w:p>
        </w:tc>
        <w:tc>
          <w:tcPr>
            <w:tcW w:w="1325" w:type="dxa"/>
            <w:vAlign w:val="center"/>
          </w:tcPr>
          <w:p w:rsidR="00786396" w:rsidRPr="005121D8" w:rsidRDefault="00667D13" w:rsidP="00D465B5">
            <w:pPr>
              <w:jc w:val="center"/>
            </w:pPr>
            <w:r>
              <w:t>1</w:t>
            </w:r>
          </w:p>
        </w:tc>
        <w:tc>
          <w:tcPr>
            <w:tcW w:w="1264" w:type="dxa"/>
            <w:vAlign w:val="center"/>
          </w:tcPr>
          <w:p w:rsidR="00786396" w:rsidRPr="005121D8" w:rsidRDefault="00667D13" w:rsidP="00D465B5">
            <w:pPr>
              <w:jc w:val="center"/>
            </w:pPr>
            <w:r>
              <w:t>1</w:t>
            </w:r>
          </w:p>
        </w:tc>
      </w:tr>
      <w:tr w:rsidR="00786396" w:rsidRPr="00C83B78" w:rsidTr="00D465B5">
        <w:trPr>
          <w:trHeight w:val="284"/>
        </w:trPr>
        <w:tc>
          <w:tcPr>
            <w:tcW w:w="534" w:type="dxa"/>
            <w:vAlign w:val="center"/>
          </w:tcPr>
          <w:p w:rsidR="00786396" w:rsidRPr="005121D8" w:rsidRDefault="00786396" w:rsidP="00D465B5">
            <w:pPr>
              <w:jc w:val="center"/>
            </w:pPr>
            <w:r w:rsidRPr="005121D8">
              <w:t>3.</w:t>
            </w:r>
          </w:p>
        </w:tc>
        <w:tc>
          <w:tcPr>
            <w:tcW w:w="5811" w:type="dxa"/>
            <w:vAlign w:val="center"/>
          </w:tcPr>
          <w:p w:rsidR="00786396" w:rsidRPr="005121D8" w:rsidRDefault="00786396" w:rsidP="00D465B5">
            <w:pPr>
              <w:jc w:val="both"/>
            </w:pPr>
            <w:r w:rsidRPr="005121D8">
              <w:t>Общее количество выездных проверок</w:t>
            </w:r>
          </w:p>
        </w:tc>
        <w:tc>
          <w:tcPr>
            <w:tcW w:w="1325" w:type="dxa"/>
            <w:vAlign w:val="center"/>
          </w:tcPr>
          <w:p w:rsidR="00786396" w:rsidRPr="005121D8" w:rsidRDefault="00667D13" w:rsidP="00D465B5">
            <w:pPr>
              <w:jc w:val="center"/>
            </w:pPr>
            <w:r>
              <w:t>0</w:t>
            </w:r>
          </w:p>
        </w:tc>
        <w:tc>
          <w:tcPr>
            <w:tcW w:w="1325" w:type="dxa"/>
            <w:vAlign w:val="center"/>
          </w:tcPr>
          <w:p w:rsidR="00786396" w:rsidRPr="005121D8" w:rsidRDefault="00667D13" w:rsidP="00D465B5">
            <w:pPr>
              <w:jc w:val="center"/>
            </w:pPr>
            <w:r>
              <w:t>0</w:t>
            </w:r>
          </w:p>
        </w:tc>
        <w:tc>
          <w:tcPr>
            <w:tcW w:w="1264" w:type="dxa"/>
            <w:vAlign w:val="center"/>
          </w:tcPr>
          <w:p w:rsidR="00786396" w:rsidRPr="005121D8" w:rsidRDefault="00667D13" w:rsidP="00D465B5">
            <w:pPr>
              <w:jc w:val="center"/>
            </w:pPr>
            <w:r>
              <w:t>0</w:t>
            </w:r>
          </w:p>
        </w:tc>
      </w:tr>
      <w:tr w:rsidR="00786396" w:rsidRPr="00C83B78" w:rsidTr="001E071A">
        <w:trPr>
          <w:trHeight w:val="595"/>
        </w:trPr>
        <w:tc>
          <w:tcPr>
            <w:tcW w:w="534" w:type="dxa"/>
            <w:vAlign w:val="center"/>
          </w:tcPr>
          <w:p w:rsidR="00786396" w:rsidRPr="005121D8" w:rsidRDefault="00786396" w:rsidP="00D465B5">
            <w:pPr>
              <w:jc w:val="center"/>
            </w:pPr>
            <w:r w:rsidRPr="005121D8">
              <w:t>4.</w:t>
            </w:r>
          </w:p>
        </w:tc>
        <w:tc>
          <w:tcPr>
            <w:tcW w:w="5811" w:type="dxa"/>
            <w:vAlign w:val="center"/>
          </w:tcPr>
          <w:p w:rsidR="00786396" w:rsidRPr="005121D8" w:rsidRDefault="00786396" w:rsidP="00D465B5">
            <w:pPr>
              <w:jc w:val="both"/>
            </w:pPr>
            <w:r w:rsidRPr="005121D8">
              <w:t>Общее количество проверок, по итогам проведения которых выявлены правонарушения</w:t>
            </w:r>
          </w:p>
        </w:tc>
        <w:tc>
          <w:tcPr>
            <w:tcW w:w="1325" w:type="dxa"/>
            <w:vAlign w:val="center"/>
          </w:tcPr>
          <w:p w:rsidR="00786396" w:rsidRPr="005121D8" w:rsidRDefault="00667D13" w:rsidP="00D465B5">
            <w:pPr>
              <w:jc w:val="center"/>
            </w:pPr>
            <w:r>
              <w:t>0</w:t>
            </w:r>
          </w:p>
        </w:tc>
        <w:tc>
          <w:tcPr>
            <w:tcW w:w="1325" w:type="dxa"/>
            <w:vAlign w:val="center"/>
          </w:tcPr>
          <w:p w:rsidR="00786396" w:rsidRPr="005121D8" w:rsidRDefault="00667D13" w:rsidP="00D465B5">
            <w:pPr>
              <w:jc w:val="center"/>
            </w:pPr>
            <w:r>
              <w:t>0</w:t>
            </w:r>
          </w:p>
        </w:tc>
        <w:tc>
          <w:tcPr>
            <w:tcW w:w="1264" w:type="dxa"/>
            <w:vAlign w:val="center"/>
          </w:tcPr>
          <w:p w:rsidR="00786396" w:rsidRPr="005121D8" w:rsidRDefault="00667D13" w:rsidP="00D465B5">
            <w:pPr>
              <w:jc w:val="center"/>
            </w:pPr>
            <w:r>
              <w:t>0</w:t>
            </w:r>
          </w:p>
        </w:tc>
      </w:tr>
      <w:tr w:rsidR="00786396" w:rsidRPr="00C83B78" w:rsidTr="00D465B5">
        <w:tc>
          <w:tcPr>
            <w:tcW w:w="534" w:type="dxa"/>
            <w:vAlign w:val="center"/>
          </w:tcPr>
          <w:p w:rsidR="00786396" w:rsidRPr="005121D8" w:rsidRDefault="00786396" w:rsidP="00D465B5">
            <w:pPr>
              <w:jc w:val="center"/>
            </w:pPr>
            <w:r w:rsidRPr="005121D8">
              <w:lastRenderedPageBreak/>
              <w:t>5.</w:t>
            </w:r>
          </w:p>
        </w:tc>
        <w:tc>
          <w:tcPr>
            <w:tcW w:w="5811" w:type="dxa"/>
            <w:vAlign w:val="center"/>
          </w:tcPr>
          <w:p w:rsidR="00786396" w:rsidRPr="005121D8" w:rsidRDefault="00786396" w:rsidP="00D465B5">
            <w:pPr>
              <w:jc w:val="both"/>
            </w:pPr>
            <w:r w:rsidRPr="005121D8">
              <w:t>Количество внеплановых проверок юридических лиц и индивидуальных предпринимателей, проведенных по согласованию с прокуратурой</w:t>
            </w:r>
          </w:p>
        </w:tc>
        <w:tc>
          <w:tcPr>
            <w:tcW w:w="1325" w:type="dxa"/>
            <w:vAlign w:val="center"/>
          </w:tcPr>
          <w:p w:rsidR="00786396" w:rsidRPr="005121D8" w:rsidRDefault="00786396" w:rsidP="00D465B5">
            <w:pPr>
              <w:jc w:val="center"/>
            </w:pPr>
            <w:r w:rsidRPr="005121D8">
              <w:t>0</w:t>
            </w:r>
          </w:p>
        </w:tc>
        <w:tc>
          <w:tcPr>
            <w:tcW w:w="1325" w:type="dxa"/>
            <w:vAlign w:val="center"/>
          </w:tcPr>
          <w:p w:rsidR="00786396" w:rsidRPr="005121D8" w:rsidRDefault="00786396" w:rsidP="00D465B5">
            <w:pPr>
              <w:jc w:val="center"/>
            </w:pPr>
            <w:r w:rsidRPr="005121D8">
              <w:t>0</w:t>
            </w:r>
          </w:p>
        </w:tc>
        <w:tc>
          <w:tcPr>
            <w:tcW w:w="1264" w:type="dxa"/>
            <w:vAlign w:val="center"/>
          </w:tcPr>
          <w:p w:rsidR="00786396" w:rsidRPr="005121D8" w:rsidRDefault="00786396" w:rsidP="00D465B5">
            <w:pPr>
              <w:jc w:val="center"/>
            </w:pPr>
            <w:r w:rsidRPr="005121D8">
              <w:t>0</w:t>
            </w:r>
          </w:p>
        </w:tc>
      </w:tr>
      <w:tr w:rsidR="00786396" w:rsidRPr="00C83B78" w:rsidTr="00D465B5">
        <w:tc>
          <w:tcPr>
            <w:tcW w:w="534" w:type="dxa"/>
            <w:vAlign w:val="center"/>
          </w:tcPr>
          <w:p w:rsidR="00786396" w:rsidRPr="005121D8" w:rsidRDefault="00786396" w:rsidP="00D465B5">
            <w:pPr>
              <w:jc w:val="center"/>
            </w:pPr>
            <w:r w:rsidRPr="005121D8">
              <w:t>6.</w:t>
            </w:r>
          </w:p>
        </w:tc>
        <w:tc>
          <w:tcPr>
            <w:tcW w:w="5811" w:type="dxa"/>
            <w:vAlign w:val="center"/>
          </w:tcPr>
          <w:p w:rsidR="00786396" w:rsidRPr="005121D8" w:rsidRDefault="00786396" w:rsidP="00D465B5">
            <w:pPr>
              <w:jc w:val="both"/>
            </w:pPr>
            <w:r w:rsidRPr="005121D8">
              <w:t>Количество проверок, по которым результаты признаны недействительными</w:t>
            </w:r>
          </w:p>
        </w:tc>
        <w:tc>
          <w:tcPr>
            <w:tcW w:w="1325" w:type="dxa"/>
            <w:vAlign w:val="center"/>
          </w:tcPr>
          <w:p w:rsidR="00786396" w:rsidRPr="005121D8" w:rsidRDefault="00786396" w:rsidP="00D465B5">
            <w:pPr>
              <w:jc w:val="center"/>
            </w:pPr>
            <w:r w:rsidRPr="005121D8">
              <w:t>0</w:t>
            </w:r>
          </w:p>
        </w:tc>
        <w:tc>
          <w:tcPr>
            <w:tcW w:w="1325" w:type="dxa"/>
            <w:vAlign w:val="center"/>
          </w:tcPr>
          <w:p w:rsidR="00786396" w:rsidRPr="005121D8" w:rsidRDefault="00786396" w:rsidP="00D465B5">
            <w:pPr>
              <w:jc w:val="center"/>
            </w:pPr>
            <w:r w:rsidRPr="005121D8">
              <w:t>0</w:t>
            </w:r>
          </w:p>
        </w:tc>
        <w:tc>
          <w:tcPr>
            <w:tcW w:w="1264" w:type="dxa"/>
            <w:vAlign w:val="center"/>
          </w:tcPr>
          <w:p w:rsidR="00786396" w:rsidRPr="005121D8" w:rsidRDefault="00786396" w:rsidP="00D465B5">
            <w:pPr>
              <w:jc w:val="center"/>
            </w:pPr>
            <w:r w:rsidRPr="005121D8">
              <w:t>0</w:t>
            </w:r>
          </w:p>
        </w:tc>
      </w:tr>
    </w:tbl>
    <w:p w:rsidR="00786396" w:rsidRDefault="00786396" w:rsidP="00786396">
      <w:pPr>
        <w:ind w:firstLine="709"/>
        <w:jc w:val="both"/>
      </w:pPr>
      <w:r w:rsidRPr="00E5334E">
        <w:t xml:space="preserve">Экспертные организации и эксперты к выполнению мероприятий по </w:t>
      </w:r>
      <w:r w:rsidR="00667D13">
        <w:t xml:space="preserve">муниципальному жилищному </w:t>
      </w:r>
      <w:r w:rsidRPr="00E5334E">
        <w:t>контролю в 201</w:t>
      </w:r>
      <w:r w:rsidR="00667D13">
        <w:t>4</w:t>
      </w:r>
      <w:r w:rsidRPr="00E5334E">
        <w:t xml:space="preserve"> году не привлекались.</w:t>
      </w:r>
    </w:p>
    <w:p w:rsidR="00786396" w:rsidRDefault="00786396" w:rsidP="00786396">
      <w:pPr>
        <w:ind w:firstLine="709"/>
        <w:jc w:val="both"/>
        <w:rPr>
          <w:b/>
          <w:sz w:val="28"/>
          <w:szCs w:val="28"/>
        </w:rPr>
      </w:pPr>
      <w:r>
        <w:t>При выполнении</w:t>
      </w:r>
      <w:r w:rsidRPr="00B84137">
        <w:t xml:space="preserve"> в 201</w:t>
      </w:r>
      <w:r w:rsidR="00667D13">
        <w:t>4</w:t>
      </w:r>
      <w:r w:rsidRPr="00B84137">
        <w:t xml:space="preserve"> году</w:t>
      </w:r>
      <w:r>
        <w:t xml:space="preserve"> в отношении юридических лиц и индивидуальных предпринимателей</w:t>
      </w:r>
      <w:r w:rsidRPr="00B84137">
        <w:t xml:space="preserve"> мероприятий по </w:t>
      </w:r>
      <w:r w:rsidR="00667D13">
        <w:t xml:space="preserve">муниципальному жилищному </w:t>
      </w:r>
      <w:r w:rsidRPr="00B84137">
        <w:t>контролю</w:t>
      </w:r>
      <w:r w:rsidRPr="00DB0DB5">
        <w:t>–</w:t>
      </w:r>
      <w:r>
        <w:t xml:space="preserve">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786396" w:rsidRPr="005E1757" w:rsidRDefault="00786396" w:rsidP="00786396">
      <w:pPr>
        <w:ind w:firstLine="709"/>
        <w:jc w:val="both"/>
      </w:pPr>
      <w:r w:rsidRPr="005E1757">
        <w:t>В 201</w:t>
      </w:r>
      <w:r w:rsidR="00667D13">
        <w:t>4</w:t>
      </w:r>
      <w:r w:rsidRPr="005E1757">
        <w:t xml:space="preserve"> году отделом ЭиЖП всего проведена 1 плановая проверка соблюдения требований, установленных в области жилищных отношений, внеплановых проверок – 0, из них:</w:t>
      </w:r>
    </w:p>
    <w:p w:rsidR="00786396" w:rsidRPr="005E1757" w:rsidRDefault="00786396" w:rsidP="00786396">
      <w:pPr>
        <w:ind w:firstLine="709"/>
        <w:jc w:val="both"/>
      </w:pPr>
      <w:r w:rsidRPr="005E1757">
        <w:t>в 1 полугодии 201</w:t>
      </w:r>
      <w:r w:rsidR="00667D13">
        <w:t>4</w:t>
      </w:r>
      <w:r w:rsidRPr="005E1757">
        <w:t xml:space="preserve"> года – 0 плановых проверок;</w:t>
      </w:r>
    </w:p>
    <w:p w:rsidR="00786396" w:rsidRDefault="00786396" w:rsidP="00786396">
      <w:pPr>
        <w:autoSpaceDE w:val="0"/>
        <w:autoSpaceDN w:val="0"/>
        <w:adjustRightInd w:val="0"/>
        <w:ind w:firstLine="709"/>
        <w:jc w:val="both"/>
      </w:pPr>
      <w:r w:rsidRPr="005E1757">
        <w:t>в</w:t>
      </w:r>
      <w:r>
        <w:t>о</w:t>
      </w:r>
      <w:r w:rsidRPr="005E1757">
        <w:t xml:space="preserve"> 2 полугодии 201</w:t>
      </w:r>
      <w:r w:rsidR="00667D13">
        <w:t>4</w:t>
      </w:r>
      <w:r w:rsidRPr="005E1757">
        <w:t xml:space="preserve"> года – 1 плановая проверка.</w:t>
      </w:r>
    </w:p>
    <w:p w:rsidR="00786396" w:rsidRPr="00E5334E" w:rsidRDefault="00786396" w:rsidP="00786396">
      <w:pPr>
        <w:autoSpaceDE w:val="0"/>
        <w:autoSpaceDN w:val="0"/>
        <w:adjustRightInd w:val="0"/>
        <w:ind w:firstLine="709"/>
        <w:jc w:val="both"/>
      </w:pPr>
    </w:p>
    <w:p w:rsidR="00786396" w:rsidRPr="00576CF9" w:rsidRDefault="00786396" w:rsidP="009C6513">
      <w:pPr>
        <w:autoSpaceDE w:val="0"/>
        <w:autoSpaceDN w:val="0"/>
        <w:adjustRightInd w:val="0"/>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w:t>
      </w:r>
      <w:r w:rsidR="009C6513">
        <w:rPr>
          <w:b/>
          <w:bCs/>
        </w:rPr>
        <w:t xml:space="preserve">и (или) устранению последствий </w:t>
      </w:r>
      <w:r w:rsidRPr="00576CF9">
        <w:rPr>
          <w:b/>
          <w:bCs/>
        </w:rPr>
        <w:t>таких нарушений</w:t>
      </w:r>
    </w:p>
    <w:p w:rsidR="00786396" w:rsidRDefault="00786396" w:rsidP="00786396">
      <w:pPr>
        <w:ind w:firstLine="709"/>
        <w:jc w:val="both"/>
      </w:pPr>
    </w:p>
    <w:p w:rsidR="001F7BC3" w:rsidRDefault="001F7BC3" w:rsidP="001F7BC3">
      <w:pPr>
        <w:ind w:firstLine="709"/>
        <w:jc w:val="both"/>
      </w:pPr>
      <w:r w:rsidRPr="00412EF9">
        <w:t>Всего</w:t>
      </w:r>
      <w:r>
        <w:t xml:space="preserve"> в 2014 году в ходе осуществления</w:t>
      </w:r>
      <w:r w:rsidRPr="00412EF9">
        <w:t xml:space="preserve"> муниципальн</w:t>
      </w:r>
      <w:r>
        <w:t xml:space="preserve">огожилищного </w:t>
      </w:r>
      <w:r w:rsidRPr="00412EF9">
        <w:t>контрол</w:t>
      </w:r>
      <w:r>
        <w:t>яна</w:t>
      </w:r>
      <w:r w:rsidRPr="00C83B78">
        <w:t xml:space="preserve"> территории городского округа «Город Лесной» </w:t>
      </w:r>
      <w:r>
        <w:t xml:space="preserve">общее </w:t>
      </w:r>
      <w:r w:rsidRPr="00CA2CD7">
        <w:t>количество проверок, по итогам проведения которых выявлены правонарушения</w:t>
      </w:r>
      <w:r>
        <w:t xml:space="preserve"> – 0, всего выявленных правонарушений – 0.</w:t>
      </w:r>
    </w:p>
    <w:p w:rsidR="00786396" w:rsidRPr="001F4570" w:rsidRDefault="001F4570" w:rsidP="001F7BC3">
      <w:pPr>
        <w:ind w:firstLine="709"/>
        <w:jc w:val="both"/>
      </w:pPr>
      <w:r w:rsidRPr="001F4570">
        <w:t xml:space="preserve">В 2014 году специалистами Отдела </w:t>
      </w:r>
      <w:r>
        <w:t>ЭиЖП</w:t>
      </w:r>
      <w:r w:rsidR="009C6513">
        <w:t>н</w:t>
      </w:r>
      <w:r w:rsidR="009C6513" w:rsidRPr="001F4570">
        <w:t xml:space="preserve">арушений требований </w:t>
      </w:r>
      <w:r w:rsidR="009C6513">
        <w:t xml:space="preserve">жилищного законодательства не выявлено, </w:t>
      </w:r>
      <w:r w:rsidRPr="001F4570">
        <w:t xml:space="preserve">предписаний по устранению </w:t>
      </w:r>
      <w:smartTag w:uri="urn:schemas-microsoft-com:office:smarttags" w:element="PersonName">
        <w:r w:rsidRPr="001F4570">
          <w:t>на</w:t>
        </w:r>
      </w:smartTag>
      <w:r w:rsidRPr="001F4570">
        <w:t>рушений жилищного законодательства не вынесено.</w:t>
      </w:r>
    </w:p>
    <w:p w:rsidR="00786396" w:rsidRDefault="00786396" w:rsidP="00786396">
      <w:pPr>
        <w:ind w:firstLine="709"/>
        <w:jc w:val="both"/>
      </w:pPr>
      <w:r>
        <w:rPr>
          <w:szCs w:val="28"/>
        </w:rPr>
        <w:t xml:space="preserve">Ведетсяинформационно-разъяснительная работа </w:t>
      </w:r>
      <w:r w:rsidRPr="00887E6E">
        <w:rPr>
          <w:szCs w:val="28"/>
        </w:rPr>
        <w:t>с юридическими лицами и индивидуальными предпринимателями, в отношении которых проводятся проверки, направленн</w:t>
      </w:r>
      <w:r>
        <w:rPr>
          <w:szCs w:val="28"/>
        </w:rPr>
        <w:t>ая</w:t>
      </w:r>
      <w:r w:rsidRPr="00887E6E">
        <w:rPr>
          <w:szCs w:val="28"/>
        </w:rPr>
        <w:t xml:space="preserve"> на предот</w:t>
      </w:r>
      <w:r>
        <w:rPr>
          <w:szCs w:val="28"/>
        </w:rPr>
        <w:t xml:space="preserve">вращение нарушений с их стороны: </w:t>
      </w:r>
      <w:r w:rsidRPr="00412EF9">
        <w:t>публикуются материалы</w:t>
      </w:r>
      <w:r>
        <w:t xml:space="preserve">и </w:t>
      </w:r>
      <w:r w:rsidRPr="00412EF9">
        <w:t>информационные сообщения различного характера, относящиеся к соблюдению требований</w:t>
      </w:r>
      <w:r>
        <w:t xml:space="preserve"> законодательства в соответствующих сферах деятельности</w:t>
      </w:r>
      <w:r w:rsidRPr="00412EF9">
        <w:t xml:space="preserve"> на официальном сайте</w:t>
      </w:r>
      <w:r>
        <w:t xml:space="preserve">администрации городского округа «Город Лесной» </w:t>
      </w:r>
      <w:r w:rsidRPr="005146C0">
        <w:rPr>
          <w:lang w:val="en-US"/>
        </w:rPr>
        <w:t>www</w:t>
      </w:r>
      <w:r w:rsidRPr="005146C0">
        <w:t>.gorodlesnoy.ru</w:t>
      </w:r>
      <w:r w:rsidRPr="00412EF9">
        <w:t>в сети «Интернет»</w:t>
      </w:r>
      <w:r>
        <w:t xml:space="preserve"> и других СМИ.</w:t>
      </w:r>
    </w:p>
    <w:p w:rsidR="00786396" w:rsidRPr="00375CE4" w:rsidRDefault="00786396" w:rsidP="00786396">
      <w:pPr>
        <w:ind w:firstLine="709"/>
        <w:jc w:val="both"/>
      </w:pPr>
      <w:r>
        <w:t>Сведений об о</w:t>
      </w:r>
      <w:r w:rsidRPr="00412EF9">
        <w:t>спаривани</w:t>
      </w:r>
      <w:r>
        <w:t>и</w:t>
      </w:r>
      <w:r w:rsidRPr="00412EF9">
        <w:t xml:space="preserve"> в суде юридическими лицами и индивидуальными </w:t>
      </w:r>
      <w:r w:rsidRPr="00375CE4">
        <w:t>предпринимателями оснований и результатов проведения в отношении их мероприятий по контролю в 201</w:t>
      </w:r>
      <w:r w:rsidR="001F7BC3">
        <w:t>4</w:t>
      </w:r>
      <w:r w:rsidRPr="00375CE4">
        <w:t xml:space="preserve"> году администрация городского округа «Город Лесной» не имеет.</w:t>
      </w:r>
    </w:p>
    <w:p w:rsidR="00786396" w:rsidRPr="00375CE4" w:rsidRDefault="00786396" w:rsidP="00786396">
      <w:pPr>
        <w:autoSpaceDE w:val="0"/>
        <w:autoSpaceDN w:val="0"/>
        <w:adjustRightInd w:val="0"/>
        <w:jc w:val="center"/>
        <w:rPr>
          <w:b/>
        </w:rPr>
      </w:pPr>
    </w:p>
    <w:p w:rsidR="00786396" w:rsidRPr="00375CE4" w:rsidRDefault="00786396" w:rsidP="00786396">
      <w:pPr>
        <w:autoSpaceDE w:val="0"/>
        <w:autoSpaceDN w:val="0"/>
        <w:adjustRightInd w:val="0"/>
        <w:jc w:val="center"/>
        <w:rPr>
          <w:b/>
          <w:bCs/>
        </w:rPr>
      </w:pPr>
      <w:r w:rsidRPr="00375CE4">
        <w:rPr>
          <w:b/>
        </w:rPr>
        <w:t xml:space="preserve">Раздел 6. </w:t>
      </w:r>
      <w:r w:rsidRPr="00375CE4">
        <w:rPr>
          <w:b/>
          <w:bCs/>
        </w:rPr>
        <w:t>Анализ и оценка эффективности муниципального контроля</w:t>
      </w:r>
    </w:p>
    <w:p w:rsidR="00786396" w:rsidRPr="00375CE4" w:rsidRDefault="00786396" w:rsidP="00786396">
      <w:pPr>
        <w:ind w:firstLine="709"/>
        <w:jc w:val="both"/>
      </w:pPr>
    </w:p>
    <w:p w:rsidR="00786396" w:rsidRDefault="00786396" w:rsidP="00786396">
      <w:pPr>
        <w:ind w:firstLine="709"/>
        <w:jc w:val="both"/>
      </w:pPr>
      <w:r w:rsidRPr="00375CE4">
        <w:t xml:space="preserve">Показатели </w:t>
      </w:r>
      <w:r w:rsidRPr="000D7706">
        <w:t xml:space="preserve">эффективности осуществления муниципального </w:t>
      </w:r>
      <w:r w:rsidR="009311AD">
        <w:t xml:space="preserve">жилищного </w:t>
      </w:r>
      <w:r w:rsidRPr="000D7706">
        <w:t xml:space="preserve">контроля на территории городского округа «Город Лесной» </w:t>
      </w:r>
      <w:r>
        <w:t>за отчетный 201</w:t>
      </w:r>
      <w:r w:rsidR="009311AD">
        <w:t>4</w:t>
      </w:r>
      <w:r>
        <w:t xml:space="preserve"> год и предшествующий 201</w:t>
      </w:r>
      <w:r w:rsidR="009311AD">
        <w:t>3</w:t>
      </w:r>
      <w:r>
        <w:t xml:space="preserve"> год </w:t>
      </w:r>
      <w:r w:rsidRPr="00375CE4">
        <w:t>представлены в таблице 2.</w:t>
      </w:r>
    </w:p>
    <w:p w:rsidR="00786396" w:rsidRPr="00375CE4" w:rsidRDefault="00786396" w:rsidP="00786396">
      <w:pPr>
        <w:ind w:firstLine="709"/>
        <w:jc w:val="both"/>
      </w:pPr>
      <w:r w:rsidRPr="00375CE4">
        <w:t xml:space="preserve">Показатели эффективности рассчитаны на основании сведений, содержащихся в </w:t>
      </w:r>
      <w:r>
        <w:t xml:space="preserve">полугодовой </w:t>
      </w:r>
      <w:r w:rsidRPr="00375CE4">
        <w:t>форме федерального статистического наблюдения № 1-контроль «Сведения об осуществлении государственного контроля (надзора) и мун</w:t>
      </w:r>
      <w:r>
        <w:t>иципального контроля» (за январь-июнь и январь-декабрь отчетного года).</w:t>
      </w:r>
    </w:p>
    <w:p w:rsidR="001E071A" w:rsidRDefault="001E071A" w:rsidP="00786396">
      <w:pPr>
        <w:pStyle w:val="a4"/>
        <w:autoSpaceDE w:val="0"/>
        <w:snapToGrid w:val="0"/>
        <w:spacing w:after="0"/>
        <w:ind w:firstLine="709"/>
        <w:jc w:val="right"/>
        <w:rPr>
          <w:rFonts w:cs="Times New Roman"/>
          <w:sz w:val="24"/>
          <w:szCs w:val="24"/>
        </w:rPr>
      </w:pPr>
    </w:p>
    <w:p w:rsidR="001E071A" w:rsidRDefault="001E071A" w:rsidP="00786396">
      <w:pPr>
        <w:pStyle w:val="a4"/>
        <w:autoSpaceDE w:val="0"/>
        <w:snapToGrid w:val="0"/>
        <w:spacing w:after="0"/>
        <w:ind w:firstLine="709"/>
        <w:jc w:val="right"/>
        <w:rPr>
          <w:rFonts w:cs="Times New Roman"/>
          <w:sz w:val="24"/>
          <w:szCs w:val="24"/>
        </w:rPr>
      </w:pPr>
    </w:p>
    <w:p w:rsidR="001E071A" w:rsidRDefault="001E071A" w:rsidP="00786396">
      <w:pPr>
        <w:pStyle w:val="a4"/>
        <w:autoSpaceDE w:val="0"/>
        <w:snapToGrid w:val="0"/>
        <w:spacing w:after="0"/>
        <w:ind w:firstLine="709"/>
        <w:jc w:val="right"/>
        <w:rPr>
          <w:rFonts w:cs="Times New Roman"/>
          <w:sz w:val="24"/>
          <w:szCs w:val="24"/>
        </w:rPr>
      </w:pPr>
    </w:p>
    <w:p w:rsidR="001E071A" w:rsidRDefault="001E071A" w:rsidP="00786396">
      <w:pPr>
        <w:pStyle w:val="a4"/>
        <w:autoSpaceDE w:val="0"/>
        <w:snapToGrid w:val="0"/>
        <w:spacing w:after="0"/>
        <w:ind w:firstLine="709"/>
        <w:jc w:val="right"/>
        <w:rPr>
          <w:rFonts w:cs="Times New Roman"/>
          <w:sz w:val="24"/>
          <w:szCs w:val="24"/>
        </w:rPr>
      </w:pPr>
    </w:p>
    <w:p w:rsidR="001E071A" w:rsidRDefault="001E071A" w:rsidP="00786396">
      <w:pPr>
        <w:pStyle w:val="a4"/>
        <w:autoSpaceDE w:val="0"/>
        <w:snapToGrid w:val="0"/>
        <w:spacing w:after="0"/>
        <w:ind w:firstLine="709"/>
        <w:jc w:val="right"/>
        <w:rPr>
          <w:rFonts w:cs="Times New Roman"/>
          <w:sz w:val="24"/>
          <w:szCs w:val="24"/>
        </w:rPr>
      </w:pPr>
    </w:p>
    <w:p w:rsidR="001E071A" w:rsidRDefault="001E071A" w:rsidP="00786396">
      <w:pPr>
        <w:pStyle w:val="a4"/>
        <w:autoSpaceDE w:val="0"/>
        <w:snapToGrid w:val="0"/>
        <w:spacing w:after="0"/>
        <w:ind w:firstLine="709"/>
        <w:jc w:val="right"/>
        <w:rPr>
          <w:rFonts w:cs="Times New Roman"/>
          <w:sz w:val="24"/>
          <w:szCs w:val="24"/>
        </w:rPr>
      </w:pPr>
    </w:p>
    <w:p w:rsidR="00786396" w:rsidRPr="00375CE4" w:rsidRDefault="00786396" w:rsidP="00786396">
      <w:pPr>
        <w:pStyle w:val="a4"/>
        <w:autoSpaceDE w:val="0"/>
        <w:snapToGrid w:val="0"/>
        <w:spacing w:after="0"/>
        <w:ind w:firstLine="709"/>
        <w:jc w:val="right"/>
        <w:rPr>
          <w:rFonts w:cs="Times New Roman"/>
          <w:sz w:val="24"/>
          <w:szCs w:val="24"/>
        </w:rPr>
      </w:pPr>
      <w:r w:rsidRPr="00375CE4">
        <w:rPr>
          <w:rFonts w:cs="Times New Roman"/>
          <w:sz w:val="24"/>
          <w:szCs w:val="24"/>
        </w:rPr>
        <w:lastRenderedPageBreak/>
        <w:t>Таблица 2</w:t>
      </w:r>
    </w:p>
    <w:p w:rsidR="00786396" w:rsidRPr="00375CE4" w:rsidRDefault="00786396" w:rsidP="00786396">
      <w:pPr>
        <w:pStyle w:val="a4"/>
        <w:autoSpaceDE w:val="0"/>
        <w:snapToGrid w:val="0"/>
        <w:spacing w:after="0"/>
        <w:ind w:firstLine="709"/>
        <w:jc w:val="center"/>
        <w:rPr>
          <w:rFonts w:cs="Times New Roman"/>
          <w:sz w:val="16"/>
          <w:szCs w:val="16"/>
        </w:rPr>
      </w:pPr>
    </w:p>
    <w:p w:rsidR="00786396" w:rsidRPr="00375CE4" w:rsidRDefault="00786396" w:rsidP="00786396">
      <w:pPr>
        <w:pStyle w:val="a4"/>
        <w:autoSpaceDE w:val="0"/>
        <w:snapToGrid w:val="0"/>
        <w:spacing w:after="0"/>
        <w:jc w:val="center"/>
        <w:rPr>
          <w:rFonts w:cs="Times New Roman"/>
          <w:b/>
          <w:sz w:val="24"/>
          <w:szCs w:val="24"/>
        </w:rPr>
      </w:pPr>
      <w:r w:rsidRPr="00375CE4">
        <w:rPr>
          <w:rFonts w:cs="Times New Roman"/>
          <w:b/>
          <w:sz w:val="24"/>
          <w:szCs w:val="24"/>
        </w:rPr>
        <w:t>Показатели эффективности</w:t>
      </w:r>
      <w:r>
        <w:rPr>
          <w:rFonts w:cs="Times New Roman"/>
          <w:b/>
          <w:sz w:val="24"/>
          <w:szCs w:val="24"/>
        </w:rPr>
        <w:t xml:space="preserve"> осуществления </w:t>
      </w:r>
      <w:r w:rsidRPr="00375CE4">
        <w:rPr>
          <w:rFonts w:cs="Times New Roman"/>
          <w:b/>
          <w:sz w:val="24"/>
          <w:szCs w:val="24"/>
        </w:rPr>
        <w:t>муниципального контроля на территории городского округа «Город Лесной»</w:t>
      </w:r>
      <w:r w:rsidRPr="000D7706">
        <w:rPr>
          <w:rFonts w:cs="Times New Roman"/>
          <w:b/>
          <w:sz w:val="24"/>
          <w:szCs w:val="24"/>
        </w:rPr>
        <w:t xml:space="preserve"> в соответствующих сферах деятельности</w:t>
      </w:r>
    </w:p>
    <w:p w:rsidR="00786396" w:rsidRPr="00375CE4" w:rsidRDefault="00786396" w:rsidP="00786396">
      <w:pPr>
        <w:pStyle w:val="a4"/>
        <w:autoSpaceDE w:val="0"/>
        <w:snapToGrid w:val="0"/>
        <w:spacing w:after="0"/>
        <w:ind w:firstLine="709"/>
        <w:rPr>
          <w:rFonts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6695"/>
        <w:gridCol w:w="788"/>
        <w:gridCol w:w="804"/>
        <w:gridCol w:w="788"/>
        <w:gridCol w:w="804"/>
      </w:tblGrid>
      <w:tr w:rsidR="00786396" w:rsidRPr="000D7706" w:rsidTr="00D465B5">
        <w:tc>
          <w:tcPr>
            <w:tcW w:w="0" w:type="auto"/>
            <w:vMerge w:val="restart"/>
            <w:vAlign w:val="center"/>
          </w:tcPr>
          <w:p w:rsidR="00786396" w:rsidRPr="00F71383" w:rsidRDefault="00786396" w:rsidP="00D465B5">
            <w:pPr>
              <w:pStyle w:val="a4"/>
              <w:autoSpaceDE w:val="0"/>
              <w:snapToGrid w:val="0"/>
              <w:spacing w:after="0"/>
              <w:jc w:val="center"/>
              <w:rPr>
                <w:rFonts w:cs="Times New Roman"/>
                <w:b/>
                <w:sz w:val="20"/>
                <w:szCs w:val="20"/>
              </w:rPr>
            </w:pPr>
            <w:r w:rsidRPr="00F71383">
              <w:rPr>
                <w:rFonts w:cs="Times New Roman"/>
                <w:b/>
                <w:sz w:val="20"/>
                <w:szCs w:val="20"/>
              </w:rPr>
              <w:t>№ п/п</w:t>
            </w:r>
          </w:p>
        </w:tc>
        <w:tc>
          <w:tcPr>
            <w:tcW w:w="0" w:type="auto"/>
            <w:vMerge w:val="restart"/>
            <w:vAlign w:val="center"/>
          </w:tcPr>
          <w:p w:rsidR="00786396" w:rsidRPr="00F71383" w:rsidRDefault="00786396" w:rsidP="00D465B5">
            <w:pPr>
              <w:pStyle w:val="a4"/>
              <w:autoSpaceDE w:val="0"/>
              <w:snapToGrid w:val="0"/>
              <w:spacing w:after="0"/>
              <w:jc w:val="center"/>
              <w:rPr>
                <w:rFonts w:cs="Times New Roman"/>
                <w:b/>
                <w:sz w:val="20"/>
                <w:szCs w:val="20"/>
              </w:rPr>
            </w:pPr>
            <w:r w:rsidRPr="00F71383">
              <w:rPr>
                <w:rFonts w:cs="Times New Roman"/>
                <w:b/>
                <w:sz w:val="20"/>
                <w:szCs w:val="20"/>
              </w:rPr>
              <w:t>Показатель эффективности контроля</w:t>
            </w:r>
          </w:p>
        </w:tc>
        <w:tc>
          <w:tcPr>
            <w:tcW w:w="0" w:type="auto"/>
            <w:gridSpan w:val="2"/>
            <w:vAlign w:val="center"/>
          </w:tcPr>
          <w:p w:rsidR="00786396" w:rsidRPr="00F71383" w:rsidRDefault="00786396" w:rsidP="009311AD">
            <w:pPr>
              <w:pStyle w:val="a4"/>
              <w:autoSpaceDE w:val="0"/>
              <w:snapToGrid w:val="0"/>
              <w:spacing w:after="0"/>
              <w:jc w:val="center"/>
              <w:rPr>
                <w:rFonts w:cs="Times New Roman"/>
                <w:b/>
                <w:sz w:val="20"/>
                <w:szCs w:val="20"/>
              </w:rPr>
            </w:pPr>
            <w:r w:rsidRPr="00F71383">
              <w:rPr>
                <w:rFonts w:cs="Times New Roman"/>
                <w:b/>
                <w:sz w:val="20"/>
                <w:szCs w:val="20"/>
              </w:rPr>
              <w:t>201</w:t>
            </w:r>
            <w:r w:rsidR="009311AD">
              <w:rPr>
                <w:rFonts w:cs="Times New Roman"/>
                <w:b/>
                <w:sz w:val="20"/>
                <w:szCs w:val="20"/>
              </w:rPr>
              <w:t>3</w:t>
            </w:r>
            <w:r w:rsidRPr="00F71383">
              <w:rPr>
                <w:rFonts w:cs="Times New Roman"/>
                <w:b/>
                <w:sz w:val="20"/>
                <w:szCs w:val="20"/>
              </w:rPr>
              <w:t xml:space="preserve"> год</w:t>
            </w:r>
          </w:p>
        </w:tc>
        <w:tc>
          <w:tcPr>
            <w:tcW w:w="0" w:type="auto"/>
            <w:gridSpan w:val="2"/>
            <w:vAlign w:val="center"/>
          </w:tcPr>
          <w:p w:rsidR="00786396" w:rsidRPr="00F71383" w:rsidRDefault="00786396" w:rsidP="009311AD">
            <w:pPr>
              <w:pStyle w:val="a4"/>
              <w:autoSpaceDE w:val="0"/>
              <w:snapToGrid w:val="0"/>
              <w:spacing w:after="0"/>
              <w:jc w:val="center"/>
              <w:rPr>
                <w:rFonts w:cs="Times New Roman"/>
                <w:b/>
                <w:sz w:val="20"/>
                <w:szCs w:val="20"/>
              </w:rPr>
            </w:pPr>
            <w:r w:rsidRPr="00F71383">
              <w:rPr>
                <w:rFonts w:cs="Times New Roman"/>
                <w:b/>
                <w:sz w:val="20"/>
                <w:szCs w:val="20"/>
              </w:rPr>
              <w:t>201</w:t>
            </w:r>
            <w:r w:rsidR="009311AD">
              <w:rPr>
                <w:rFonts w:cs="Times New Roman"/>
                <w:b/>
                <w:sz w:val="20"/>
                <w:szCs w:val="20"/>
              </w:rPr>
              <w:t>4</w:t>
            </w:r>
            <w:r w:rsidRPr="00F71383">
              <w:rPr>
                <w:rFonts w:cs="Times New Roman"/>
                <w:b/>
                <w:sz w:val="20"/>
                <w:szCs w:val="20"/>
              </w:rPr>
              <w:t xml:space="preserve"> год</w:t>
            </w:r>
          </w:p>
        </w:tc>
      </w:tr>
      <w:tr w:rsidR="00786396" w:rsidRPr="000D7706" w:rsidTr="00D465B5">
        <w:tc>
          <w:tcPr>
            <w:tcW w:w="0" w:type="auto"/>
            <w:vMerge/>
            <w:vAlign w:val="center"/>
          </w:tcPr>
          <w:p w:rsidR="00786396" w:rsidRPr="00F71383" w:rsidRDefault="00786396" w:rsidP="00D465B5">
            <w:pPr>
              <w:pStyle w:val="a4"/>
              <w:autoSpaceDE w:val="0"/>
              <w:snapToGrid w:val="0"/>
              <w:spacing w:after="0"/>
              <w:jc w:val="center"/>
              <w:rPr>
                <w:rFonts w:cs="Times New Roman"/>
                <w:b/>
                <w:sz w:val="20"/>
                <w:szCs w:val="20"/>
              </w:rPr>
            </w:pPr>
          </w:p>
        </w:tc>
        <w:tc>
          <w:tcPr>
            <w:tcW w:w="0" w:type="auto"/>
            <w:vMerge/>
            <w:vAlign w:val="center"/>
          </w:tcPr>
          <w:p w:rsidR="00786396" w:rsidRPr="00F71383" w:rsidRDefault="00786396" w:rsidP="00D465B5">
            <w:pPr>
              <w:pStyle w:val="a4"/>
              <w:autoSpaceDE w:val="0"/>
              <w:snapToGrid w:val="0"/>
              <w:spacing w:after="0"/>
              <w:jc w:val="center"/>
              <w:rPr>
                <w:rFonts w:cs="Times New Roman"/>
                <w:b/>
                <w:sz w:val="20"/>
                <w:szCs w:val="20"/>
              </w:rPr>
            </w:pPr>
          </w:p>
        </w:tc>
        <w:tc>
          <w:tcPr>
            <w:tcW w:w="0" w:type="auto"/>
            <w:vAlign w:val="center"/>
          </w:tcPr>
          <w:p w:rsidR="00786396" w:rsidRPr="00F71383" w:rsidRDefault="00786396" w:rsidP="00D465B5">
            <w:pPr>
              <w:pStyle w:val="a4"/>
              <w:autoSpaceDE w:val="0"/>
              <w:snapToGrid w:val="0"/>
              <w:spacing w:after="0"/>
              <w:jc w:val="center"/>
              <w:rPr>
                <w:rFonts w:cs="Times New Roman"/>
                <w:b/>
                <w:sz w:val="20"/>
                <w:szCs w:val="20"/>
              </w:rPr>
            </w:pPr>
            <w:r w:rsidRPr="00F71383">
              <w:rPr>
                <w:rFonts w:cs="Times New Roman"/>
                <w:b/>
                <w:sz w:val="20"/>
                <w:szCs w:val="20"/>
              </w:rPr>
              <w:t>1</w:t>
            </w:r>
          </w:p>
          <w:p w:rsidR="00786396" w:rsidRPr="00F71383" w:rsidRDefault="00786396" w:rsidP="00D465B5">
            <w:pPr>
              <w:pStyle w:val="a4"/>
              <w:autoSpaceDE w:val="0"/>
              <w:snapToGrid w:val="0"/>
              <w:spacing w:after="0"/>
              <w:jc w:val="center"/>
              <w:rPr>
                <w:rFonts w:cs="Times New Roman"/>
                <w:b/>
                <w:sz w:val="20"/>
                <w:szCs w:val="20"/>
              </w:rPr>
            </w:pPr>
            <w:r w:rsidRPr="00F71383">
              <w:rPr>
                <w:rFonts w:cs="Times New Roman"/>
                <w:b/>
                <w:sz w:val="20"/>
                <w:szCs w:val="20"/>
              </w:rPr>
              <w:t>полу-годие</w:t>
            </w:r>
          </w:p>
        </w:tc>
        <w:tc>
          <w:tcPr>
            <w:tcW w:w="0" w:type="auto"/>
            <w:vAlign w:val="center"/>
          </w:tcPr>
          <w:p w:rsidR="00786396" w:rsidRPr="00F71383" w:rsidRDefault="00786396" w:rsidP="00D465B5">
            <w:pPr>
              <w:pStyle w:val="a4"/>
              <w:autoSpaceDE w:val="0"/>
              <w:snapToGrid w:val="0"/>
              <w:spacing w:after="0"/>
              <w:jc w:val="center"/>
              <w:rPr>
                <w:rFonts w:cs="Times New Roman"/>
                <w:b/>
                <w:sz w:val="20"/>
                <w:szCs w:val="20"/>
              </w:rPr>
            </w:pPr>
            <w:r w:rsidRPr="00F71383">
              <w:rPr>
                <w:rFonts w:cs="Times New Roman"/>
                <w:b/>
                <w:sz w:val="20"/>
                <w:szCs w:val="20"/>
              </w:rPr>
              <w:t>2</w:t>
            </w:r>
          </w:p>
          <w:p w:rsidR="00786396" w:rsidRPr="00F71383" w:rsidRDefault="00786396" w:rsidP="00D465B5">
            <w:pPr>
              <w:pStyle w:val="a4"/>
              <w:autoSpaceDE w:val="0"/>
              <w:snapToGrid w:val="0"/>
              <w:spacing w:after="0"/>
              <w:jc w:val="center"/>
              <w:rPr>
                <w:rFonts w:cs="Times New Roman"/>
                <w:b/>
                <w:sz w:val="20"/>
                <w:szCs w:val="20"/>
              </w:rPr>
            </w:pPr>
            <w:r w:rsidRPr="00F71383">
              <w:rPr>
                <w:rFonts w:cs="Times New Roman"/>
                <w:b/>
                <w:sz w:val="20"/>
                <w:szCs w:val="20"/>
              </w:rPr>
              <w:t>полу-годие</w:t>
            </w:r>
          </w:p>
        </w:tc>
        <w:tc>
          <w:tcPr>
            <w:tcW w:w="0" w:type="auto"/>
            <w:vAlign w:val="center"/>
          </w:tcPr>
          <w:p w:rsidR="00786396" w:rsidRPr="00F71383" w:rsidRDefault="00786396" w:rsidP="00D465B5">
            <w:pPr>
              <w:pStyle w:val="a4"/>
              <w:autoSpaceDE w:val="0"/>
              <w:snapToGrid w:val="0"/>
              <w:spacing w:after="0"/>
              <w:jc w:val="center"/>
              <w:rPr>
                <w:rFonts w:cs="Times New Roman"/>
                <w:b/>
                <w:sz w:val="20"/>
                <w:szCs w:val="20"/>
              </w:rPr>
            </w:pPr>
            <w:r w:rsidRPr="00F71383">
              <w:rPr>
                <w:rFonts w:cs="Times New Roman"/>
                <w:b/>
                <w:sz w:val="20"/>
                <w:szCs w:val="20"/>
              </w:rPr>
              <w:t>1</w:t>
            </w:r>
          </w:p>
          <w:p w:rsidR="00786396" w:rsidRPr="00F71383" w:rsidRDefault="00786396" w:rsidP="00D465B5">
            <w:pPr>
              <w:pStyle w:val="a4"/>
              <w:autoSpaceDE w:val="0"/>
              <w:snapToGrid w:val="0"/>
              <w:spacing w:after="0"/>
              <w:jc w:val="center"/>
              <w:rPr>
                <w:rFonts w:cs="Times New Roman"/>
                <w:b/>
                <w:sz w:val="20"/>
                <w:szCs w:val="20"/>
              </w:rPr>
            </w:pPr>
            <w:r w:rsidRPr="00F71383">
              <w:rPr>
                <w:rFonts w:cs="Times New Roman"/>
                <w:b/>
                <w:sz w:val="20"/>
                <w:szCs w:val="20"/>
              </w:rPr>
              <w:t>полу-годие</w:t>
            </w:r>
          </w:p>
        </w:tc>
        <w:tc>
          <w:tcPr>
            <w:tcW w:w="0" w:type="auto"/>
            <w:vAlign w:val="center"/>
          </w:tcPr>
          <w:p w:rsidR="00786396" w:rsidRPr="00F71383" w:rsidRDefault="00786396" w:rsidP="00D465B5">
            <w:pPr>
              <w:pStyle w:val="a4"/>
              <w:autoSpaceDE w:val="0"/>
              <w:snapToGrid w:val="0"/>
              <w:spacing w:after="0"/>
              <w:jc w:val="center"/>
              <w:rPr>
                <w:rFonts w:cs="Times New Roman"/>
                <w:b/>
                <w:sz w:val="20"/>
                <w:szCs w:val="20"/>
              </w:rPr>
            </w:pPr>
            <w:r w:rsidRPr="00F71383">
              <w:rPr>
                <w:rFonts w:cs="Times New Roman"/>
                <w:b/>
                <w:sz w:val="20"/>
                <w:szCs w:val="20"/>
              </w:rPr>
              <w:t>2</w:t>
            </w:r>
          </w:p>
          <w:p w:rsidR="00786396" w:rsidRPr="00F71383" w:rsidRDefault="00786396" w:rsidP="00D465B5">
            <w:pPr>
              <w:pStyle w:val="a4"/>
              <w:autoSpaceDE w:val="0"/>
              <w:snapToGrid w:val="0"/>
              <w:spacing w:after="0"/>
              <w:jc w:val="center"/>
              <w:rPr>
                <w:rFonts w:cs="Times New Roman"/>
                <w:b/>
                <w:sz w:val="20"/>
                <w:szCs w:val="20"/>
              </w:rPr>
            </w:pPr>
            <w:r w:rsidRPr="00F71383">
              <w:rPr>
                <w:rFonts w:cs="Times New Roman"/>
                <w:b/>
                <w:sz w:val="20"/>
                <w:szCs w:val="20"/>
              </w:rPr>
              <w:t>полу-годие</w:t>
            </w:r>
          </w:p>
        </w:tc>
      </w:tr>
      <w:tr w:rsidR="00786396" w:rsidRPr="000D7706" w:rsidTr="00D465B5">
        <w:tc>
          <w:tcPr>
            <w:tcW w:w="0" w:type="auto"/>
            <w:vAlign w:val="center"/>
          </w:tcPr>
          <w:p w:rsidR="00786396" w:rsidRPr="000D7706" w:rsidRDefault="00786396" w:rsidP="00D465B5">
            <w:pPr>
              <w:pStyle w:val="a4"/>
              <w:autoSpaceDE w:val="0"/>
              <w:snapToGrid w:val="0"/>
              <w:spacing w:after="0"/>
              <w:jc w:val="center"/>
              <w:rPr>
                <w:rFonts w:cs="Times New Roman"/>
                <w:i/>
                <w:sz w:val="22"/>
              </w:rPr>
            </w:pPr>
            <w:r w:rsidRPr="000D7706">
              <w:rPr>
                <w:rFonts w:cs="Times New Roman"/>
                <w:i/>
                <w:sz w:val="22"/>
              </w:rPr>
              <w:t>1</w:t>
            </w:r>
          </w:p>
        </w:tc>
        <w:tc>
          <w:tcPr>
            <w:tcW w:w="0" w:type="auto"/>
            <w:vAlign w:val="center"/>
          </w:tcPr>
          <w:p w:rsidR="00786396" w:rsidRPr="000D7706" w:rsidRDefault="00786396" w:rsidP="00D465B5">
            <w:pPr>
              <w:pStyle w:val="a4"/>
              <w:autoSpaceDE w:val="0"/>
              <w:snapToGrid w:val="0"/>
              <w:spacing w:after="0"/>
              <w:jc w:val="center"/>
              <w:rPr>
                <w:rFonts w:cs="Times New Roman"/>
                <w:i/>
                <w:sz w:val="22"/>
              </w:rPr>
            </w:pPr>
            <w:r w:rsidRPr="000D7706">
              <w:rPr>
                <w:rFonts w:cs="Times New Roman"/>
                <w:i/>
                <w:sz w:val="22"/>
              </w:rPr>
              <w:t>2</w:t>
            </w:r>
          </w:p>
        </w:tc>
        <w:tc>
          <w:tcPr>
            <w:tcW w:w="0" w:type="auto"/>
            <w:vAlign w:val="center"/>
          </w:tcPr>
          <w:p w:rsidR="00786396" w:rsidRPr="000D7706" w:rsidRDefault="00786396" w:rsidP="00D465B5">
            <w:pPr>
              <w:pStyle w:val="a4"/>
              <w:autoSpaceDE w:val="0"/>
              <w:snapToGrid w:val="0"/>
              <w:spacing w:after="0"/>
              <w:jc w:val="center"/>
              <w:rPr>
                <w:rFonts w:cs="Times New Roman"/>
                <w:i/>
                <w:sz w:val="22"/>
              </w:rPr>
            </w:pPr>
            <w:r w:rsidRPr="000D7706">
              <w:rPr>
                <w:rFonts w:cs="Times New Roman"/>
                <w:i/>
                <w:sz w:val="22"/>
              </w:rPr>
              <w:t>3</w:t>
            </w:r>
          </w:p>
        </w:tc>
        <w:tc>
          <w:tcPr>
            <w:tcW w:w="0" w:type="auto"/>
            <w:vAlign w:val="center"/>
          </w:tcPr>
          <w:p w:rsidR="00786396" w:rsidRPr="000D7706" w:rsidRDefault="00786396" w:rsidP="00D465B5">
            <w:pPr>
              <w:pStyle w:val="a4"/>
              <w:autoSpaceDE w:val="0"/>
              <w:snapToGrid w:val="0"/>
              <w:spacing w:after="0"/>
              <w:jc w:val="center"/>
              <w:rPr>
                <w:rFonts w:cs="Times New Roman"/>
                <w:i/>
                <w:sz w:val="22"/>
              </w:rPr>
            </w:pPr>
            <w:r w:rsidRPr="000D7706">
              <w:rPr>
                <w:rFonts w:cs="Times New Roman"/>
                <w:i/>
                <w:sz w:val="22"/>
              </w:rPr>
              <w:t>4</w:t>
            </w:r>
          </w:p>
        </w:tc>
        <w:tc>
          <w:tcPr>
            <w:tcW w:w="0" w:type="auto"/>
            <w:vAlign w:val="center"/>
          </w:tcPr>
          <w:p w:rsidR="00786396" w:rsidRPr="000D7706" w:rsidRDefault="00786396" w:rsidP="00D465B5">
            <w:pPr>
              <w:pStyle w:val="a4"/>
              <w:autoSpaceDE w:val="0"/>
              <w:snapToGrid w:val="0"/>
              <w:spacing w:after="0"/>
              <w:jc w:val="center"/>
              <w:rPr>
                <w:rFonts w:cs="Times New Roman"/>
                <w:i/>
                <w:sz w:val="22"/>
              </w:rPr>
            </w:pPr>
            <w:r w:rsidRPr="000D7706">
              <w:rPr>
                <w:rFonts w:cs="Times New Roman"/>
                <w:i/>
                <w:sz w:val="22"/>
              </w:rPr>
              <w:t>5</w:t>
            </w:r>
          </w:p>
        </w:tc>
        <w:tc>
          <w:tcPr>
            <w:tcW w:w="0" w:type="auto"/>
            <w:vAlign w:val="center"/>
          </w:tcPr>
          <w:p w:rsidR="00786396" w:rsidRPr="000D7706" w:rsidRDefault="00786396" w:rsidP="00D465B5">
            <w:pPr>
              <w:pStyle w:val="a4"/>
              <w:autoSpaceDE w:val="0"/>
              <w:snapToGrid w:val="0"/>
              <w:spacing w:after="0"/>
              <w:jc w:val="center"/>
              <w:rPr>
                <w:rFonts w:cs="Times New Roman"/>
                <w:i/>
                <w:sz w:val="22"/>
              </w:rPr>
            </w:pPr>
            <w:r w:rsidRPr="000D7706">
              <w:rPr>
                <w:rFonts w:cs="Times New Roman"/>
                <w:i/>
                <w:sz w:val="22"/>
              </w:rPr>
              <w:t>6</w:t>
            </w:r>
          </w:p>
        </w:tc>
      </w:tr>
      <w:tr w:rsidR="00786396" w:rsidRPr="000D7706" w:rsidTr="00D465B5">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1.</w:t>
            </w:r>
          </w:p>
        </w:tc>
        <w:tc>
          <w:tcPr>
            <w:tcW w:w="0" w:type="auto"/>
            <w:vAlign w:val="center"/>
          </w:tcPr>
          <w:p w:rsidR="00786396" w:rsidRPr="001E0489" w:rsidRDefault="00786396" w:rsidP="00D465B5">
            <w:pPr>
              <w:widowControl w:val="0"/>
              <w:autoSpaceDE w:val="0"/>
              <w:autoSpaceDN w:val="0"/>
              <w:adjustRightInd w:val="0"/>
              <w:jc w:val="both"/>
            </w:pPr>
            <w:r w:rsidRPr="001E0489">
              <w:rPr>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vAlign w:val="center"/>
          </w:tcPr>
          <w:p w:rsidR="00786396" w:rsidRPr="001E0489" w:rsidRDefault="009311AD" w:rsidP="00D465B5">
            <w:pPr>
              <w:pStyle w:val="a4"/>
              <w:autoSpaceDE w:val="0"/>
              <w:snapToGrid w:val="0"/>
              <w:spacing w:after="0"/>
              <w:jc w:val="center"/>
              <w:rPr>
                <w:rFonts w:cs="Times New Roman"/>
                <w:sz w:val="22"/>
              </w:rPr>
            </w:pPr>
            <w:r>
              <w:rPr>
                <w:rFonts w:cs="Times New Roman"/>
                <w:sz w:val="22"/>
              </w:rPr>
              <w:t>0</w:t>
            </w:r>
            <w:r w:rsidR="00786396"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100%</w:t>
            </w:r>
          </w:p>
        </w:tc>
        <w:tc>
          <w:tcPr>
            <w:tcW w:w="0" w:type="auto"/>
            <w:vAlign w:val="center"/>
          </w:tcPr>
          <w:p w:rsidR="00786396" w:rsidRPr="001E0489" w:rsidRDefault="009311AD" w:rsidP="00D465B5">
            <w:pPr>
              <w:pStyle w:val="a4"/>
              <w:autoSpaceDE w:val="0"/>
              <w:snapToGrid w:val="0"/>
              <w:spacing w:after="0"/>
              <w:jc w:val="center"/>
              <w:rPr>
                <w:rFonts w:cs="Times New Roman"/>
                <w:sz w:val="22"/>
              </w:rPr>
            </w:pPr>
            <w:r>
              <w:rPr>
                <w:rFonts w:cs="Times New Roman"/>
                <w:sz w:val="22"/>
              </w:rPr>
              <w:t>0</w:t>
            </w:r>
            <w:r w:rsidR="00786396" w:rsidRPr="001E0489">
              <w:rPr>
                <w:rFonts w:cs="Times New Roman"/>
                <w:sz w:val="22"/>
              </w:rPr>
              <w:t>%</w:t>
            </w:r>
          </w:p>
        </w:tc>
        <w:tc>
          <w:tcPr>
            <w:tcW w:w="0" w:type="auto"/>
            <w:vAlign w:val="center"/>
          </w:tcPr>
          <w:p w:rsidR="00786396" w:rsidRPr="001E0489" w:rsidRDefault="009311AD" w:rsidP="00D465B5">
            <w:pPr>
              <w:pStyle w:val="a4"/>
              <w:autoSpaceDE w:val="0"/>
              <w:snapToGrid w:val="0"/>
              <w:spacing w:after="0"/>
              <w:jc w:val="center"/>
              <w:rPr>
                <w:rFonts w:cs="Times New Roman"/>
                <w:sz w:val="22"/>
              </w:rPr>
            </w:pPr>
            <w:r>
              <w:rPr>
                <w:rFonts w:cs="Times New Roman"/>
                <w:sz w:val="22"/>
              </w:rPr>
              <w:t>100</w:t>
            </w:r>
            <w:r w:rsidR="00786396" w:rsidRPr="001E0489">
              <w:rPr>
                <w:rFonts w:cs="Times New Roman"/>
                <w:sz w:val="22"/>
              </w:rPr>
              <w:t>%</w:t>
            </w:r>
          </w:p>
        </w:tc>
      </w:tr>
      <w:tr w:rsidR="00786396" w:rsidRPr="000D7706" w:rsidTr="00D07165">
        <w:trPr>
          <w:trHeight w:val="1162"/>
        </w:trPr>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2.</w:t>
            </w:r>
          </w:p>
        </w:tc>
        <w:tc>
          <w:tcPr>
            <w:tcW w:w="0" w:type="auto"/>
            <w:vAlign w:val="center"/>
          </w:tcPr>
          <w:p w:rsidR="00786396" w:rsidRPr="001E0489" w:rsidRDefault="00786396" w:rsidP="00D465B5">
            <w:pPr>
              <w:widowControl w:val="0"/>
              <w:autoSpaceDE w:val="0"/>
              <w:autoSpaceDN w:val="0"/>
              <w:adjustRightInd w:val="0"/>
              <w:jc w:val="both"/>
            </w:pPr>
            <w:r w:rsidRPr="001E0489">
              <w:rPr>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r>
      <w:tr w:rsidR="00786396" w:rsidRPr="000D7706" w:rsidTr="00D465B5">
        <w:trPr>
          <w:trHeight w:val="677"/>
        </w:trPr>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3.</w:t>
            </w:r>
          </w:p>
        </w:tc>
        <w:tc>
          <w:tcPr>
            <w:tcW w:w="0" w:type="auto"/>
            <w:vAlign w:val="center"/>
          </w:tcPr>
          <w:p w:rsidR="00786396" w:rsidRPr="001E0489" w:rsidRDefault="00786396" w:rsidP="00D465B5">
            <w:pPr>
              <w:widowControl w:val="0"/>
              <w:autoSpaceDE w:val="0"/>
              <w:autoSpaceDN w:val="0"/>
              <w:adjustRightInd w:val="0"/>
              <w:jc w:val="both"/>
            </w:pPr>
            <w:r w:rsidRPr="001E0489">
              <w:rPr>
                <w:sz w:val="22"/>
                <w:szCs w:val="22"/>
              </w:rPr>
              <w:t>Доля проверок, результаты которых признаны недействительными (в процентах общего числа проведенных проверок)</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r>
      <w:tr w:rsidR="00786396" w:rsidRPr="000D7706" w:rsidTr="00D465B5">
        <w:trPr>
          <w:trHeight w:val="2046"/>
        </w:trPr>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4.</w:t>
            </w:r>
          </w:p>
        </w:tc>
        <w:tc>
          <w:tcPr>
            <w:tcW w:w="0" w:type="auto"/>
            <w:vAlign w:val="center"/>
          </w:tcPr>
          <w:p w:rsidR="00786396" w:rsidRPr="001E0489" w:rsidRDefault="00786396" w:rsidP="00D465B5">
            <w:pPr>
              <w:widowControl w:val="0"/>
              <w:autoSpaceDE w:val="0"/>
              <w:autoSpaceDN w:val="0"/>
              <w:adjustRightInd w:val="0"/>
              <w:jc w:val="both"/>
            </w:pPr>
            <w:r w:rsidRPr="001E0489">
              <w:rPr>
                <w:sz w:val="22"/>
                <w:szCs w:val="2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r>
      <w:tr w:rsidR="00786396" w:rsidRPr="000D7706" w:rsidTr="00D465B5">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5.</w:t>
            </w:r>
          </w:p>
        </w:tc>
        <w:tc>
          <w:tcPr>
            <w:tcW w:w="0" w:type="auto"/>
            <w:vAlign w:val="center"/>
          </w:tcPr>
          <w:p w:rsidR="00786396" w:rsidRPr="001E0489" w:rsidRDefault="00786396" w:rsidP="00D465B5">
            <w:pPr>
              <w:widowControl w:val="0"/>
              <w:autoSpaceDE w:val="0"/>
              <w:autoSpaceDN w:val="0"/>
              <w:adjustRightInd w:val="0"/>
              <w:jc w:val="both"/>
            </w:pPr>
            <w:r w:rsidRPr="001E0489">
              <w:rPr>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0" w:type="auto"/>
            <w:vAlign w:val="center"/>
          </w:tcPr>
          <w:p w:rsidR="00786396" w:rsidRPr="001E0489" w:rsidRDefault="009311AD" w:rsidP="00D465B5">
            <w:pPr>
              <w:pStyle w:val="a4"/>
              <w:autoSpaceDE w:val="0"/>
              <w:snapToGrid w:val="0"/>
              <w:spacing w:after="0"/>
              <w:jc w:val="center"/>
              <w:rPr>
                <w:rFonts w:cs="Times New Roman"/>
                <w:sz w:val="22"/>
              </w:rPr>
            </w:pPr>
            <w:r>
              <w:rPr>
                <w:rFonts w:cs="Times New Roman"/>
                <w:sz w:val="22"/>
              </w:rPr>
              <w:t>0</w:t>
            </w:r>
            <w:r w:rsidR="00786396"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100%</w:t>
            </w:r>
          </w:p>
        </w:tc>
        <w:tc>
          <w:tcPr>
            <w:tcW w:w="0" w:type="auto"/>
            <w:vAlign w:val="center"/>
          </w:tcPr>
          <w:p w:rsidR="00786396" w:rsidRPr="001E0489" w:rsidRDefault="009311AD" w:rsidP="00D465B5">
            <w:pPr>
              <w:pStyle w:val="a4"/>
              <w:autoSpaceDE w:val="0"/>
              <w:snapToGrid w:val="0"/>
              <w:spacing w:after="0"/>
              <w:jc w:val="center"/>
              <w:rPr>
                <w:rFonts w:cs="Times New Roman"/>
                <w:sz w:val="22"/>
              </w:rPr>
            </w:pPr>
            <w:r>
              <w:rPr>
                <w:rFonts w:cs="Times New Roman"/>
                <w:sz w:val="22"/>
              </w:rPr>
              <w:t>0</w:t>
            </w:r>
            <w:r w:rsidR="00786396" w:rsidRPr="001E0489">
              <w:rPr>
                <w:rFonts w:cs="Times New Roman"/>
                <w:sz w:val="22"/>
              </w:rPr>
              <w:t>%</w:t>
            </w:r>
          </w:p>
        </w:tc>
        <w:tc>
          <w:tcPr>
            <w:tcW w:w="0" w:type="auto"/>
            <w:vAlign w:val="center"/>
          </w:tcPr>
          <w:p w:rsidR="00786396" w:rsidRPr="001E0489" w:rsidRDefault="009311AD" w:rsidP="00D465B5">
            <w:pPr>
              <w:pStyle w:val="a4"/>
              <w:autoSpaceDE w:val="0"/>
              <w:snapToGrid w:val="0"/>
              <w:spacing w:after="0"/>
              <w:jc w:val="center"/>
              <w:rPr>
                <w:rFonts w:cs="Times New Roman"/>
                <w:sz w:val="22"/>
              </w:rPr>
            </w:pPr>
            <w:r>
              <w:rPr>
                <w:rFonts w:cs="Times New Roman"/>
                <w:sz w:val="22"/>
              </w:rPr>
              <w:t>100</w:t>
            </w:r>
            <w:r w:rsidR="00786396" w:rsidRPr="001E0489">
              <w:rPr>
                <w:rFonts w:cs="Times New Roman"/>
                <w:sz w:val="22"/>
              </w:rPr>
              <w:t>%</w:t>
            </w:r>
          </w:p>
        </w:tc>
      </w:tr>
      <w:tr w:rsidR="00786396" w:rsidRPr="000D7706" w:rsidTr="00D465B5">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6.</w:t>
            </w:r>
          </w:p>
        </w:tc>
        <w:tc>
          <w:tcPr>
            <w:tcW w:w="0" w:type="auto"/>
            <w:vAlign w:val="center"/>
          </w:tcPr>
          <w:p w:rsidR="00786396" w:rsidRPr="001E0489" w:rsidRDefault="00786396" w:rsidP="00D465B5">
            <w:pPr>
              <w:widowControl w:val="0"/>
              <w:autoSpaceDE w:val="0"/>
              <w:autoSpaceDN w:val="0"/>
              <w:adjustRightInd w:val="0"/>
              <w:jc w:val="both"/>
            </w:pPr>
            <w:r w:rsidRPr="001E0489">
              <w:rPr>
                <w:sz w:val="22"/>
                <w:szCs w:val="22"/>
              </w:rPr>
              <w:t>Среднее количество проверок, проведенных в отношении одного юридическог</w:t>
            </w:r>
            <w:r w:rsidR="00D07165">
              <w:rPr>
                <w:sz w:val="22"/>
                <w:szCs w:val="22"/>
              </w:rPr>
              <w:t>о лица, индивидуального предпри</w:t>
            </w:r>
            <w:r w:rsidRPr="001E0489">
              <w:rPr>
                <w:sz w:val="22"/>
                <w:szCs w:val="22"/>
              </w:rPr>
              <w:t>нимателя</w:t>
            </w:r>
          </w:p>
        </w:tc>
        <w:tc>
          <w:tcPr>
            <w:tcW w:w="0" w:type="auto"/>
            <w:vAlign w:val="center"/>
          </w:tcPr>
          <w:p w:rsidR="00786396" w:rsidRPr="001E0489" w:rsidRDefault="00D07165" w:rsidP="00D465B5">
            <w:pPr>
              <w:pStyle w:val="a4"/>
              <w:autoSpaceDE w:val="0"/>
              <w:snapToGrid w:val="0"/>
              <w:spacing w:after="0"/>
              <w:jc w:val="center"/>
              <w:rPr>
                <w:rFonts w:cs="Times New Roman"/>
                <w:sz w:val="22"/>
              </w:rPr>
            </w:pPr>
            <w:r>
              <w:rPr>
                <w:rFonts w:cs="Times New Roman"/>
                <w:sz w:val="22"/>
              </w:rPr>
              <w:t>0</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1</w:t>
            </w:r>
          </w:p>
        </w:tc>
        <w:tc>
          <w:tcPr>
            <w:tcW w:w="0" w:type="auto"/>
            <w:vAlign w:val="center"/>
          </w:tcPr>
          <w:p w:rsidR="00786396" w:rsidRPr="001E0489" w:rsidRDefault="00D07165" w:rsidP="00D465B5">
            <w:pPr>
              <w:pStyle w:val="a4"/>
              <w:autoSpaceDE w:val="0"/>
              <w:snapToGrid w:val="0"/>
              <w:spacing w:after="0"/>
              <w:jc w:val="center"/>
              <w:rPr>
                <w:rFonts w:cs="Times New Roman"/>
                <w:sz w:val="22"/>
              </w:rPr>
            </w:pPr>
            <w:r>
              <w:rPr>
                <w:rFonts w:cs="Times New Roman"/>
                <w:sz w:val="22"/>
              </w:rPr>
              <w:t>0</w:t>
            </w:r>
          </w:p>
        </w:tc>
        <w:tc>
          <w:tcPr>
            <w:tcW w:w="0" w:type="auto"/>
            <w:vAlign w:val="center"/>
          </w:tcPr>
          <w:p w:rsidR="00786396" w:rsidRPr="001E0489" w:rsidRDefault="00D07165" w:rsidP="00D465B5">
            <w:pPr>
              <w:pStyle w:val="a4"/>
              <w:autoSpaceDE w:val="0"/>
              <w:snapToGrid w:val="0"/>
              <w:spacing w:after="0"/>
              <w:jc w:val="center"/>
              <w:rPr>
                <w:rFonts w:cs="Times New Roman"/>
                <w:sz w:val="22"/>
              </w:rPr>
            </w:pPr>
            <w:r>
              <w:rPr>
                <w:rFonts w:cs="Times New Roman"/>
                <w:sz w:val="22"/>
              </w:rPr>
              <w:t>1</w:t>
            </w:r>
          </w:p>
        </w:tc>
      </w:tr>
      <w:tr w:rsidR="00786396" w:rsidRPr="000D7706" w:rsidTr="00D465B5">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7.</w:t>
            </w:r>
          </w:p>
        </w:tc>
        <w:tc>
          <w:tcPr>
            <w:tcW w:w="0" w:type="auto"/>
            <w:vAlign w:val="center"/>
          </w:tcPr>
          <w:p w:rsidR="00786396" w:rsidRPr="001E0489" w:rsidRDefault="00786396" w:rsidP="00D465B5">
            <w:pPr>
              <w:widowControl w:val="0"/>
              <w:autoSpaceDE w:val="0"/>
              <w:autoSpaceDN w:val="0"/>
              <w:adjustRightInd w:val="0"/>
              <w:jc w:val="both"/>
            </w:pPr>
            <w:r w:rsidRPr="001E0489">
              <w:rPr>
                <w:sz w:val="22"/>
                <w:szCs w:val="22"/>
              </w:rPr>
              <w:t>Доля проведенных внеплановых проверок (в процентах общего количества проведенных проверок)</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D07165" w:rsidP="00D465B5">
            <w:pPr>
              <w:pStyle w:val="a4"/>
              <w:autoSpaceDE w:val="0"/>
              <w:snapToGrid w:val="0"/>
              <w:spacing w:after="0"/>
              <w:jc w:val="center"/>
              <w:rPr>
                <w:rFonts w:cs="Times New Roman"/>
                <w:sz w:val="22"/>
              </w:rPr>
            </w:pPr>
            <w:r>
              <w:rPr>
                <w:rFonts w:cs="Times New Roman"/>
                <w:sz w:val="22"/>
              </w:rPr>
              <w:t>-</w:t>
            </w:r>
          </w:p>
        </w:tc>
        <w:tc>
          <w:tcPr>
            <w:tcW w:w="0" w:type="auto"/>
            <w:vAlign w:val="center"/>
          </w:tcPr>
          <w:p w:rsidR="00786396" w:rsidRPr="001E0489" w:rsidRDefault="00D07165" w:rsidP="00D465B5">
            <w:pPr>
              <w:pStyle w:val="a4"/>
              <w:autoSpaceDE w:val="0"/>
              <w:snapToGrid w:val="0"/>
              <w:spacing w:after="0"/>
              <w:jc w:val="center"/>
              <w:rPr>
                <w:rFonts w:cs="Times New Roman"/>
                <w:sz w:val="22"/>
              </w:rPr>
            </w:pPr>
            <w:r>
              <w:rPr>
                <w:rFonts w:cs="Times New Roman"/>
                <w:sz w:val="22"/>
              </w:rPr>
              <w:t>-</w:t>
            </w:r>
          </w:p>
        </w:tc>
      </w:tr>
      <w:tr w:rsidR="00786396" w:rsidRPr="000D7706" w:rsidTr="00D465B5">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8.</w:t>
            </w:r>
          </w:p>
        </w:tc>
        <w:tc>
          <w:tcPr>
            <w:tcW w:w="0" w:type="auto"/>
            <w:vAlign w:val="center"/>
          </w:tcPr>
          <w:p w:rsidR="00786396" w:rsidRPr="001E0489" w:rsidRDefault="00786396" w:rsidP="00D465B5">
            <w:pPr>
              <w:widowControl w:val="0"/>
              <w:autoSpaceDE w:val="0"/>
              <w:autoSpaceDN w:val="0"/>
              <w:adjustRightInd w:val="0"/>
              <w:jc w:val="both"/>
            </w:pPr>
            <w:r w:rsidRPr="001E0489">
              <w:rPr>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D07165" w:rsidP="00D465B5">
            <w:pPr>
              <w:pStyle w:val="a4"/>
              <w:autoSpaceDE w:val="0"/>
              <w:snapToGrid w:val="0"/>
              <w:spacing w:after="0"/>
              <w:jc w:val="center"/>
              <w:rPr>
                <w:rFonts w:cs="Times New Roman"/>
                <w:sz w:val="22"/>
              </w:rPr>
            </w:pPr>
            <w:r>
              <w:rPr>
                <w:rFonts w:cs="Times New Roman"/>
                <w:sz w:val="22"/>
              </w:rPr>
              <w:t>-</w:t>
            </w:r>
          </w:p>
        </w:tc>
        <w:tc>
          <w:tcPr>
            <w:tcW w:w="0" w:type="auto"/>
            <w:vAlign w:val="center"/>
          </w:tcPr>
          <w:p w:rsidR="00786396" w:rsidRPr="001E0489" w:rsidRDefault="00D07165" w:rsidP="00D465B5">
            <w:pPr>
              <w:pStyle w:val="a4"/>
              <w:autoSpaceDE w:val="0"/>
              <w:snapToGrid w:val="0"/>
              <w:spacing w:after="0"/>
              <w:jc w:val="center"/>
              <w:rPr>
                <w:rFonts w:cs="Times New Roman"/>
                <w:sz w:val="22"/>
              </w:rPr>
            </w:pPr>
            <w:r>
              <w:rPr>
                <w:rFonts w:cs="Times New Roman"/>
                <w:sz w:val="22"/>
              </w:rPr>
              <w:t>-</w:t>
            </w:r>
          </w:p>
        </w:tc>
      </w:tr>
      <w:tr w:rsidR="00786396" w:rsidRPr="000D7706" w:rsidTr="00D465B5">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9.</w:t>
            </w:r>
          </w:p>
        </w:tc>
        <w:tc>
          <w:tcPr>
            <w:tcW w:w="0" w:type="auto"/>
            <w:vAlign w:val="center"/>
          </w:tcPr>
          <w:p w:rsidR="00786396" w:rsidRPr="001E0489" w:rsidRDefault="00786396" w:rsidP="00D465B5">
            <w:pPr>
              <w:widowControl w:val="0"/>
              <w:autoSpaceDE w:val="0"/>
              <w:autoSpaceDN w:val="0"/>
              <w:adjustRightInd w:val="0"/>
              <w:jc w:val="both"/>
            </w:pPr>
            <w:r w:rsidRPr="001E0489">
              <w:rPr>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r>
      <w:tr w:rsidR="00786396" w:rsidRPr="000D7706" w:rsidTr="00D465B5">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10.</w:t>
            </w:r>
          </w:p>
        </w:tc>
        <w:tc>
          <w:tcPr>
            <w:tcW w:w="0" w:type="auto"/>
            <w:vAlign w:val="center"/>
          </w:tcPr>
          <w:p w:rsidR="00786396" w:rsidRPr="001E0489" w:rsidRDefault="00786396" w:rsidP="00D465B5">
            <w:pPr>
              <w:widowControl w:val="0"/>
              <w:autoSpaceDE w:val="0"/>
              <w:autoSpaceDN w:val="0"/>
              <w:adjustRightInd w:val="0"/>
              <w:jc w:val="both"/>
            </w:pPr>
            <w:r w:rsidRPr="001E0489">
              <w:rPr>
                <w:sz w:val="22"/>
                <w:szCs w:val="22"/>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w:t>
            </w:r>
            <w:r w:rsidRPr="001E0489">
              <w:rPr>
                <w:sz w:val="22"/>
                <w:szCs w:val="22"/>
              </w:rPr>
              <w:lastRenderedPageBreak/>
              <w:t>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lastRenderedPageBreak/>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r>
      <w:tr w:rsidR="00786396" w:rsidRPr="000D7706" w:rsidTr="00D465B5">
        <w:trPr>
          <w:trHeight w:val="513"/>
        </w:trPr>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lastRenderedPageBreak/>
              <w:t>11.</w:t>
            </w:r>
          </w:p>
        </w:tc>
        <w:tc>
          <w:tcPr>
            <w:tcW w:w="0" w:type="auto"/>
            <w:vAlign w:val="center"/>
          </w:tcPr>
          <w:p w:rsidR="00786396" w:rsidRPr="001E0489" w:rsidRDefault="00786396" w:rsidP="00D465B5">
            <w:pPr>
              <w:widowControl w:val="0"/>
              <w:autoSpaceDE w:val="0"/>
              <w:autoSpaceDN w:val="0"/>
              <w:adjustRightInd w:val="0"/>
              <w:jc w:val="both"/>
            </w:pPr>
            <w:r w:rsidRPr="001E0489">
              <w:rPr>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0" w:type="auto"/>
            <w:vAlign w:val="center"/>
          </w:tcPr>
          <w:p w:rsidR="00786396" w:rsidRPr="001E0489" w:rsidRDefault="00D07165" w:rsidP="00D465B5">
            <w:pPr>
              <w:pStyle w:val="a4"/>
              <w:autoSpaceDE w:val="0"/>
              <w:snapToGrid w:val="0"/>
              <w:spacing w:after="0"/>
              <w:jc w:val="center"/>
              <w:rPr>
                <w:rFonts w:cs="Times New Roman"/>
                <w:sz w:val="22"/>
              </w:rPr>
            </w:pPr>
            <w:r>
              <w:rPr>
                <w:rFonts w:cs="Times New Roman"/>
                <w:sz w:val="22"/>
              </w:rPr>
              <w:t>0%</w:t>
            </w:r>
          </w:p>
        </w:tc>
        <w:tc>
          <w:tcPr>
            <w:tcW w:w="0" w:type="auto"/>
            <w:vAlign w:val="center"/>
          </w:tcPr>
          <w:p w:rsidR="00786396" w:rsidRPr="001E0489" w:rsidRDefault="00D07165" w:rsidP="00D465B5">
            <w:pPr>
              <w:pStyle w:val="a4"/>
              <w:autoSpaceDE w:val="0"/>
              <w:snapToGrid w:val="0"/>
              <w:spacing w:after="0"/>
              <w:jc w:val="center"/>
              <w:rPr>
                <w:rFonts w:cs="Times New Roman"/>
                <w:sz w:val="22"/>
              </w:rPr>
            </w:pPr>
            <w:r>
              <w:rPr>
                <w:rFonts w:cs="Times New Roman"/>
                <w:sz w:val="22"/>
              </w:rPr>
              <w:t>100%</w:t>
            </w:r>
          </w:p>
        </w:tc>
        <w:tc>
          <w:tcPr>
            <w:tcW w:w="0" w:type="auto"/>
            <w:vAlign w:val="center"/>
          </w:tcPr>
          <w:p w:rsidR="00786396" w:rsidRPr="001E0489" w:rsidRDefault="00D07165" w:rsidP="00D465B5">
            <w:pPr>
              <w:pStyle w:val="a4"/>
              <w:autoSpaceDE w:val="0"/>
              <w:snapToGrid w:val="0"/>
              <w:spacing w:after="0"/>
              <w:jc w:val="center"/>
              <w:rPr>
                <w:rFonts w:cs="Times New Roman"/>
                <w:sz w:val="22"/>
              </w:rPr>
            </w:pPr>
            <w:r>
              <w:rPr>
                <w:rFonts w:cs="Times New Roman"/>
                <w:sz w:val="22"/>
              </w:rPr>
              <w:t>0</w:t>
            </w:r>
            <w:r w:rsidR="00786396" w:rsidRPr="001E0489">
              <w:rPr>
                <w:rFonts w:cs="Times New Roman"/>
                <w:sz w:val="22"/>
              </w:rPr>
              <w:t>%</w:t>
            </w:r>
          </w:p>
        </w:tc>
        <w:tc>
          <w:tcPr>
            <w:tcW w:w="0" w:type="auto"/>
            <w:vAlign w:val="center"/>
          </w:tcPr>
          <w:p w:rsidR="00786396" w:rsidRPr="001E0489" w:rsidRDefault="00D07165" w:rsidP="00D465B5">
            <w:pPr>
              <w:pStyle w:val="a4"/>
              <w:autoSpaceDE w:val="0"/>
              <w:snapToGrid w:val="0"/>
              <w:spacing w:after="0"/>
              <w:jc w:val="center"/>
              <w:rPr>
                <w:rFonts w:cs="Times New Roman"/>
                <w:sz w:val="22"/>
              </w:rPr>
            </w:pPr>
            <w:r>
              <w:rPr>
                <w:rFonts w:cs="Times New Roman"/>
                <w:sz w:val="22"/>
              </w:rPr>
              <w:t>0</w:t>
            </w:r>
            <w:r w:rsidR="00786396" w:rsidRPr="001E0489">
              <w:rPr>
                <w:rFonts w:cs="Times New Roman"/>
                <w:sz w:val="22"/>
              </w:rPr>
              <w:t>%</w:t>
            </w:r>
          </w:p>
        </w:tc>
      </w:tr>
      <w:tr w:rsidR="00786396" w:rsidRPr="000D7706" w:rsidTr="00D465B5">
        <w:trPr>
          <w:trHeight w:val="1271"/>
        </w:trPr>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12.</w:t>
            </w:r>
          </w:p>
        </w:tc>
        <w:tc>
          <w:tcPr>
            <w:tcW w:w="0" w:type="auto"/>
            <w:vAlign w:val="center"/>
          </w:tcPr>
          <w:p w:rsidR="00786396" w:rsidRPr="001E0489" w:rsidRDefault="00786396" w:rsidP="00D465B5">
            <w:pPr>
              <w:widowControl w:val="0"/>
              <w:autoSpaceDE w:val="0"/>
              <w:autoSpaceDN w:val="0"/>
              <w:adjustRightInd w:val="0"/>
              <w:jc w:val="both"/>
            </w:pPr>
            <w:r w:rsidRPr="001E0489">
              <w:rPr>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r>
      <w:tr w:rsidR="00786396" w:rsidRPr="000D7706" w:rsidTr="00D465B5">
        <w:trPr>
          <w:trHeight w:val="979"/>
        </w:trPr>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13.</w:t>
            </w:r>
          </w:p>
        </w:tc>
        <w:tc>
          <w:tcPr>
            <w:tcW w:w="0" w:type="auto"/>
            <w:vAlign w:val="center"/>
          </w:tcPr>
          <w:p w:rsidR="00786396" w:rsidRPr="001E0489" w:rsidRDefault="00786396" w:rsidP="00D465B5">
            <w:pPr>
              <w:widowControl w:val="0"/>
              <w:autoSpaceDE w:val="0"/>
              <w:autoSpaceDN w:val="0"/>
              <w:adjustRightInd w:val="0"/>
              <w:jc w:val="both"/>
            </w:pPr>
            <w:r w:rsidRPr="001E0489">
              <w:rPr>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r>
      <w:tr w:rsidR="00786396" w:rsidRPr="000D7706" w:rsidTr="00D07165">
        <w:trPr>
          <w:trHeight w:val="2311"/>
        </w:trPr>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14.</w:t>
            </w:r>
          </w:p>
        </w:tc>
        <w:tc>
          <w:tcPr>
            <w:tcW w:w="0" w:type="auto"/>
            <w:vAlign w:val="center"/>
          </w:tcPr>
          <w:p w:rsidR="00786396" w:rsidRPr="001E0489" w:rsidRDefault="00786396" w:rsidP="00D465B5">
            <w:pPr>
              <w:widowControl w:val="0"/>
              <w:autoSpaceDE w:val="0"/>
              <w:autoSpaceDN w:val="0"/>
              <w:adjustRightInd w:val="0"/>
              <w:jc w:val="both"/>
            </w:pPr>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r>
      <w:tr w:rsidR="00786396" w:rsidRPr="000D7706" w:rsidTr="00D465B5">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15.</w:t>
            </w:r>
          </w:p>
        </w:tc>
        <w:tc>
          <w:tcPr>
            <w:tcW w:w="0" w:type="auto"/>
            <w:vAlign w:val="center"/>
          </w:tcPr>
          <w:p w:rsidR="00786396" w:rsidRPr="001E0489" w:rsidRDefault="00786396" w:rsidP="00D465B5">
            <w:pPr>
              <w:widowControl w:val="0"/>
              <w:autoSpaceDE w:val="0"/>
              <w:autoSpaceDN w:val="0"/>
              <w:adjustRightInd w:val="0"/>
              <w:jc w:val="both"/>
            </w:pPr>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r>
      <w:tr w:rsidR="00786396" w:rsidRPr="000D7706" w:rsidTr="00D07165">
        <w:trPr>
          <w:trHeight w:val="1528"/>
        </w:trPr>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16.</w:t>
            </w:r>
          </w:p>
        </w:tc>
        <w:tc>
          <w:tcPr>
            <w:tcW w:w="0" w:type="auto"/>
            <w:vAlign w:val="center"/>
          </w:tcPr>
          <w:p w:rsidR="00786396" w:rsidRPr="001E0489" w:rsidRDefault="00786396" w:rsidP="00D465B5">
            <w:pPr>
              <w:widowControl w:val="0"/>
              <w:autoSpaceDE w:val="0"/>
              <w:autoSpaceDN w:val="0"/>
              <w:adjustRightInd w:val="0"/>
              <w:jc w:val="both"/>
            </w:pPr>
            <w:r w:rsidRPr="001E0489">
              <w:rPr>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r>
      <w:tr w:rsidR="00786396" w:rsidRPr="000D7706" w:rsidTr="00D465B5">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17.</w:t>
            </w:r>
          </w:p>
        </w:tc>
        <w:tc>
          <w:tcPr>
            <w:tcW w:w="0" w:type="auto"/>
            <w:vAlign w:val="center"/>
          </w:tcPr>
          <w:p w:rsidR="00786396" w:rsidRPr="001E0489" w:rsidRDefault="00786396" w:rsidP="00D465B5">
            <w:pPr>
              <w:widowControl w:val="0"/>
              <w:autoSpaceDE w:val="0"/>
              <w:autoSpaceDN w:val="0"/>
              <w:adjustRightInd w:val="0"/>
              <w:jc w:val="both"/>
            </w:pPr>
            <w:r w:rsidRPr="001E0489">
              <w:rPr>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2"/>
              </w:rPr>
            </w:pPr>
            <w:r w:rsidRPr="001E0489">
              <w:rPr>
                <w:rFonts w:cs="Times New Roman"/>
                <w:sz w:val="22"/>
              </w:rPr>
              <w:t>-</w:t>
            </w:r>
          </w:p>
        </w:tc>
        <w:tc>
          <w:tcPr>
            <w:tcW w:w="0" w:type="auto"/>
            <w:vAlign w:val="center"/>
          </w:tcPr>
          <w:p w:rsidR="00786396" w:rsidRPr="001E0489" w:rsidRDefault="00786396" w:rsidP="00D465B5">
            <w:pPr>
              <w:pStyle w:val="a4"/>
              <w:autoSpaceDE w:val="0"/>
              <w:snapToGrid w:val="0"/>
              <w:spacing w:after="0"/>
              <w:jc w:val="center"/>
              <w:rPr>
                <w:rFonts w:cs="Times New Roman"/>
                <w:sz w:val="23"/>
                <w:szCs w:val="23"/>
              </w:rPr>
            </w:pPr>
            <w:r w:rsidRPr="001E0489">
              <w:rPr>
                <w:rFonts w:cs="Times New Roman"/>
                <w:sz w:val="22"/>
              </w:rPr>
              <w:t>-</w:t>
            </w:r>
          </w:p>
        </w:tc>
      </w:tr>
    </w:tbl>
    <w:p w:rsidR="00786396" w:rsidRPr="004F6554" w:rsidRDefault="00786396" w:rsidP="00786396">
      <w:pPr>
        <w:ind w:firstLine="709"/>
        <w:jc w:val="both"/>
        <w:rPr>
          <w:sz w:val="16"/>
          <w:szCs w:val="16"/>
        </w:rPr>
      </w:pPr>
    </w:p>
    <w:p w:rsidR="00786396" w:rsidRDefault="00786396" w:rsidP="00786396">
      <w:pPr>
        <w:ind w:firstLine="709"/>
        <w:jc w:val="both"/>
      </w:pPr>
      <w:r w:rsidRPr="005E1757">
        <w:t>В 201</w:t>
      </w:r>
      <w:r w:rsidR="002F2776">
        <w:t>4</w:t>
      </w:r>
      <w:r w:rsidRPr="005E1757">
        <w:t xml:space="preserve"> году отделом ЭиЖП всего проведена 1 плановая проверка соблюдения требований, установленных в области жилищных отношений, в</w:t>
      </w:r>
      <w:r>
        <w:t>неплановых проверок – 0.</w:t>
      </w:r>
      <w:r w:rsidR="002F2776">
        <w:t xml:space="preserve"> (в 2013 году – 1 проверка).</w:t>
      </w:r>
    </w:p>
    <w:p w:rsidR="00786396" w:rsidRDefault="00786396" w:rsidP="00786396">
      <w:pPr>
        <w:ind w:firstLine="709"/>
        <w:jc w:val="both"/>
      </w:pPr>
      <w:r>
        <w:t>К</w:t>
      </w:r>
      <w:r w:rsidRPr="00CA2CD7">
        <w:t xml:space="preserve">оличество проверок, по итогам проведения которых </w:t>
      </w:r>
      <w:r>
        <w:t>в 201</w:t>
      </w:r>
      <w:r w:rsidR="002F2776">
        <w:t>4</w:t>
      </w:r>
      <w:r>
        <w:t xml:space="preserve"> году </w:t>
      </w:r>
      <w:r w:rsidRPr="00CA2CD7">
        <w:t>выявлены правонарушения</w:t>
      </w:r>
      <w:r>
        <w:t xml:space="preserve"> – </w:t>
      </w:r>
      <w:r w:rsidR="002F2776">
        <w:t>0</w:t>
      </w:r>
      <w:r>
        <w:t>.</w:t>
      </w:r>
      <w:r w:rsidR="002F2776">
        <w:t xml:space="preserve"> (в 2013 году – 1 проверка).</w:t>
      </w:r>
    </w:p>
    <w:p w:rsidR="00786396" w:rsidRPr="003815DA" w:rsidRDefault="00786396" w:rsidP="00786396">
      <w:pPr>
        <w:pStyle w:val="a4"/>
        <w:autoSpaceDE w:val="0"/>
        <w:snapToGrid w:val="0"/>
        <w:spacing w:after="0"/>
        <w:ind w:firstLine="709"/>
        <w:rPr>
          <w:sz w:val="24"/>
          <w:szCs w:val="24"/>
        </w:rPr>
      </w:pPr>
    </w:p>
    <w:p w:rsidR="001E071A" w:rsidRDefault="001E071A" w:rsidP="00786396">
      <w:pPr>
        <w:autoSpaceDE w:val="0"/>
        <w:autoSpaceDN w:val="0"/>
        <w:adjustRightInd w:val="0"/>
        <w:ind w:firstLine="709"/>
        <w:jc w:val="center"/>
        <w:rPr>
          <w:b/>
        </w:rPr>
      </w:pPr>
    </w:p>
    <w:p w:rsidR="00786396" w:rsidRPr="002E01D7" w:rsidRDefault="00786396" w:rsidP="00786396">
      <w:pPr>
        <w:autoSpaceDE w:val="0"/>
        <w:autoSpaceDN w:val="0"/>
        <w:adjustRightInd w:val="0"/>
        <w:ind w:firstLine="709"/>
        <w:jc w:val="center"/>
      </w:pPr>
      <w:r w:rsidRPr="002E01D7">
        <w:rPr>
          <w:b/>
        </w:rPr>
        <w:lastRenderedPageBreak/>
        <w:t xml:space="preserve">Раздел 7. </w:t>
      </w:r>
      <w:r w:rsidRPr="002E01D7">
        <w:rPr>
          <w:b/>
          <w:bCs/>
        </w:rPr>
        <w:t>Выводы и предложения по результатам муниципального контроля</w:t>
      </w:r>
    </w:p>
    <w:p w:rsidR="00786396" w:rsidRDefault="00786396" w:rsidP="00786396">
      <w:pPr>
        <w:autoSpaceDE w:val="0"/>
        <w:autoSpaceDN w:val="0"/>
        <w:adjustRightInd w:val="0"/>
        <w:ind w:firstLine="709"/>
        <w:jc w:val="both"/>
      </w:pPr>
    </w:p>
    <w:p w:rsidR="00786396" w:rsidRDefault="00714B2A" w:rsidP="00786396">
      <w:pPr>
        <w:ind w:firstLine="709"/>
        <w:jc w:val="both"/>
        <w:rPr>
          <w:szCs w:val="28"/>
        </w:rPr>
      </w:pPr>
      <w:r>
        <w:rPr>
          <w:szCs w:val="28"/>
        </w:rPr>
        <w:t xml:space="preserve">В 2014 году </w:t>
      </w:r>
      <w:r w:rsidR="00786396">
        <w:rPr>
          <w:szCs w:val="28"/>
        </w:rPr>
        <w:t>в связи с возложением на отдел ЭиЖП дополнительных полномочий, в целях повышения результативности проводимых мероприятий в рамках осуществления муниципального жилищного контроля</w:t>
      </w:r>
      <w:r w:rsidR="00786396">
        <w:t xml:space="preserve">, </w:t>
      </w:r>
      <w:r>
        <w:rPr>
          <w:szCs w:val="28"/>
        </w:rPr>
        <w:t>сохраняется</w:t>
      </w:r>
      <w:r w:rsidR="00786396">
        <w:rPr>
          <w:szCs w:val="28"/>
        </w:rPr>
        <w:t xml:space="preserve"> необходимость</w:t>
      </w:r>
      <w:r w:rsidR="00786396">
        <w:t xml:space="preserve"> повышения квалификации сотрудников отдела ЭиЖП, в части вопросов исполнения функциональных обязанностей, связанных с осуществлением вышеуказанного муниципального контроля.</w:t>
      </w:r>
    </w:p>
    <w:p w:rsidR="009311AD" w:rsidRPr="007F5CF0" w:rsidRDefault="009311AD" w:rsidP="007F5CF0">
      <w:pPr>
        <w:tabs>
          <w:tab w:val="left" w:pos="993"/>
        </w:tabs>
        <w:jc w:val="both"/>
        <w:rPr>
          <w:b/>
        </w:rPr>
      </w:pPr>
    </w:p>
    <w:p w:rsidR="00786396" w:rsidRDefault="00786396" w:rsidP="004A4938">
      <w:pPr>
        <w:pStyle w:val="aa"/>
        <w:tabs>
          <w:tab w:val="left" w:pos="993"/>
        </w:tabs>
        <w:ind w:left="709"/>
        <w:jc w:val="center"/>
        <w:rPr>
          <w:b/>
        </w:rPr>
      </w:pPr>
      <w:r>
        <w:rPr>
          <w:b/>
        </w:rPr>
        <w:t>Общие выводы и предложения</w:t>
      </w:r>
    </w:p>
    <w:p w:rsidR="004A4938" w:rsidRDefault="004A4938" w:rsidP="00786396">
      <w:pPr>
        <w:ind w:firstLine="709"/>
        <w:jc w:val="both"/>
        <w:rPr>
          <w:szCs w:val="28"/>
        </w:rPr>
      </w:pPr>
    </w:p>
    <w:p w:rsidR="00786396" w:rsidRPr="00560283" w:rsidRDefault="00786396" w:rsidP="00786396">
      <w:pPr>
        <w:ind w:firstLine="709"/>
        <w:jc w:val="both"/>
        <w:rPr>
          <w:szCs w:val="28"/>
        </w:rPr>
      </w:pPr>
      <w:r w:rsidRPr="00560283">
        <w:rPr>
          <w:szCs w:val="28"/>
        </w:rPr>
        <w:t>В 20</w:t>
      </w:r>
      <w:r w:rsidR="004A4938">
        <w:rPr>
          <w:szCs w:val="28"/>
        </w:rPr>
        <w:t>14</w:t>
      </w:r>
      <w:r w:rsidRPr="00560283">
        <w:rPr>
          <w:szCs w:val="28"/>
        </w:rPr>
        <w:t xml:space="preserve"> году администрацией городского округа «Город Лесной» был проведен анализ требований законодательства Российской Федерации в сфере контрольной деятельности, местной правовой базы по вопросам осуществления муниципального контроля в различных сферах деятельности, а также имеющихся методических и информационных материалов по данному вопросу. В результате принято решение о дополнении видов муниципального к</w:t>
      </w:r>
      <w:r>
        <w:rPr>
          <w:szCs w:val="28"/>
        </w:rPr>
        <w:t xml:space="preserve">онтроля, </w:t>
      </w:r>
      <w:r w:rsidRPr="00560283">
        <w:rPr>
          <w:szCs w:val="28"/>
        </w:rPr>
        <w:t>осуществляемых на территории городского округа «Город Лесной», следующими видами контроля:</w:t>
      </w:r>
    </w:p>
    <w:p w:rsidR="00786396" w:rsidRDefault="00786396" w:rsidP="00786396">
      <w:pPr>
        <w:pStyle w:val="aa"/>
        <w:numPr>
          <w:ilvl w:val="0"/>
          <w:numId w:val="22"/>
        </w:numPr>
        <w:tabs>
          <w:tab w:val="left" w:pos="993"/>
        </w:tabs>
        <w:ind w:left="0" w:firstLine="709"/>
        <w:jc w:val="both"/>
        <w:rPr>
          <w:szCs w:val="28"/>
        </w:rPr>
      </w:pPr>
      <w:r w:rsidRPr="00F45762">
        <w:rPr>
          <w:szCs w:val="28"/>
        </w:rPr>
        <w:t>муниципальный контроль исполнения нормативных правовых актов в сфере рекламы;</w:t>
      </w:r>
    </w:p>
    <w:p w:rsidR="00316289" w:rsidRDefault="00316289" w:rsidP="00316289">
      <w:pPr>
        <w:pStyle w:val="aa"/>
        <w:numPr>
          <w:ilvl w:val="0"/>
          <w:numId w:val="22"/>
        </w:numPr>
        <w:tabs>
          <w:tab w:val="left" w:pos="993"/>
        </w:tabs>
        <w:ind w:left="0" w:firstLine="709"/>
        <w:jc w:val="both"/>
        <w:rPr>
          <w:szCs w:val="28"/>
        </w:rPr>
      </w:pPr>
      <w:r w:rsidRPr="00F45762">
        <w:rPr>
          <w:szCs w:val="28"/>
        </w:rPr>
        <w:t>муниципальный контроль в области то</w:t>
      </w:r>
      <w:r>
        <w:rPr>
          <w:szCs w:val="28"/>
        </w:rPr>
        <w:t>рговой деятельности;</w:t>
      </w:r>
    </w:p>
    <w:p w:rsidR="00316289" w:rsidRPr="00F45762" w:rsidRDefault="00316289" w:rsidP="00316289">
      <w:pPr>
        <w:pStyle w:val="aa"/>
        <w:numPr>
          <w:ilvl w:val="0"/>
          <w:numId w:val="22"/>
        </w:numPr>
        <w:tabs>
          <w:tab w:val="left" w:pos="993"/>
        </w:tabs>
        <w:ind w:left="0" w:firstLine="709"/>
        <w:jc w:val="both"/>
        <w:rPr>
          <w:szCs w:val="28"/>
        </w:rPr>
      </w:pPr>
      <w:r w:rsidRPr="00F45762">
        <w:rPr>
          <w:szCs w:val="28"/>
        </w:rPr>
        <w:t>муниципальный контроль за санитарно-эпидемиологическим, радиационным и экологическим состоянием территории;</w:t>
      </w:r>
    </w:p>
    <w:p w:rsidR="00316289" w:rsidRDefault="00316289" w:rsidP="00786396">
      <w:pPr>
        <w:ind w:firstLine="709"/>
        <w:jc w:val="both"/>
        <w:rPr>
          <w:szCs w:val="28"/>
        </w:rPr>
      </w:pPr>
      <w:r>
        <w:rPr>
          <w:szCs w:val="28"/>
        </w:rPr>
        <w:t xml:space="preserve">Однако </w:t>
      </w:r>
      <w:r w:rsidR="00D727F6">
        <w:rPr>
          <w:szCs w:val="28"/>
        </w:rPr>
        <w:t xml:space="preserve">в 2014 году </w:t>
      </w:r>
      <w:r w:rsidR="00FA6102">
        <w:rPr>
          <w:szCs w:val="28"/>
        </w:rPr>
        <w:t>Министерств</w:t>
      </w:r>
      <w:r w:rsidR="00D727F6">
        <w:rPr>
          <w:szCs w:val="28"/>
        </w:rPr>
        <w:t>ом</w:t>
      </w:r>
      <w:r w:rsidR="00FA6102">
        <w:rPr>
          <w:szCs w:val="28"/>
        </w:rPr>
        <w:t xml:space="preserve"> природных ресурсов </w:t>
      </w:r>
      <w:r w:rsidR="00FE511D">
        <w:rPr>
          <w:szCs w:val="28"/>
        </w:rPr>
        <w:t xml:space="preserve">и экологии Свердловской области </w:t>
      </w:r>
      <w:r w:rsidR="00D727F6" w:rsidRPr="00D727F6">
        <w:rPr>
          <w:szCs w:val="28"/>
        </w:rPr>
        <w:t>направлена информация об отказе в согласовании административного регламента осуществления муниципального контроля за санитарно-эпидемиологическим, радиационным и экологическим состоянием территории городского округа «Город Лесной» в связи с тем, что данный вид контроля не является вопросом местного значения и на него не распространяются нормы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D727F6">
        <w:rPr>
          <w:szCs w:val="28"/>
        </w:rPr>
        <w:t>. Подготовлен и направлен соответствующий запросв Министерство экономики Свердловской области.</w:t>
      </w:r>
    </w:p>
    <w:p w:rsidR="00786396" w:rsidRDefault="00786396" w:rsidP="00786396">
      <w:pPr>
        <w:ind w:firstLine="709"/>
        <w:jc w:val="both"/>
        <w:rPr>
          <w:szCs w:val="28"/>
        </w:rPr>
      </w:pPr>
      <w:r w:rsidRPr="00560283">
        <w:rPr>
          <w:szCs w:val="28"/>
        </w:rPr>
        <w:t>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на территории городского округа «Город Лесной»</w:t>
      </w:r>
      <w:r>
        <w:rPr>
          <w:szCs w:val="28"/>
        </w:rPr>
        <w:t xml:space="preserve"> предусмотрено </w:t>
      </w:r>
      <w:r w:rsidR="00E405AF">
        <w:rPr>
          <w:szCs w:val="28"/>
        </w:rPr>
        <w:t>11</w:t>
      </w:r>
      <w:r w:rsidRPr="00560283">
        <w:rPr>
          <w:szCs w:val="28"/>
        </w:rPr>
        <w:t>вид</w:t>
      </w:r>
      <w:r>
        <w:rPr>
          <w:szCs w:val="28"/>
        </w:rPr>
        <w:t>ов</w:t>
      </w:r>
      <w:r w:rsidRPr="00560283">
        <w:rPr>
          <w:szCs w:val="28"/>
        </w:rPr>
        <w:t xml:space="preserve"> муниципального контроля</w:t>
      </w:r>
      <w:r>
        <w:rPr>
          <w:szCs w:val="28"/>
        </w:rPr>
        <w:t>.</w:t>
      </w:r>
    </w:p>
    <w:p w:rsidR="00786396" w:rsidRDefault="00786396" w:rsidP="00786396">
      <w:pPr>
        <w:ind w:firstLine="709"/>
        <w:jc w:val="both"/>
        <w:rPr>
          <w:sz w:val="28"/>
          <w:szCs w:val="28"/>
        </w:rPr>
      </w:pPr>
      <w:r>
        <w:rPr>
          <w:szCs w:val="28"/>
        </w:rPr>
        <w:t>Исполняемые функции по осуществлению видов муниципального контроля, фактически реализуемых в 201</w:t>
      </w:r>
      <w:r w:rsidR="004A4938">
        <w:rPr>
          <w:szCs w:val="28"/>
        </w:rPr>
        <w:t>4</w:t>
      </w:r>
      <w:r>
        <w:rPr>
          <w:szCs w:val="28"/>
        </w:rPr>
        <w:t xml:space="preserve"> году на территории городского округа «Город Лесной», регламентированы на 100 %.</w:t>
      </w:r>
    </w:p>
    <w:p w:rsidR="00786396" w:rsidRDefault="00786396" w:rsidP="00786396">
      <w:pPr>
        <w:ind w:firstLine="709"/>
        <w:jc w:val="both"/>
        <w:rPr>
          <w:szCs w:val="28"/>
        </w:rPr>
      </w:pPr>
      <w:r w:rsidRPr="00560283">
        <w:rPr>
          <w:szCs w:val="28"/>
        </w:rPr>
        <w:t xml:space="preserve">За истекший </w:t>
      </w:r>
      <w:r>
        <w:rPr>
          <w:szCs w:val="28"/>
        </w:rPr>
        <w:t>201</w:t>
      </w:r>
      <w:r w:rsidR="004A4938">
        <w:rPr>
          <w:szCs w:val="28"/>
        </w:rPr>
        <w:t>4</w:t>
      </w:r>
      <w:r w:rsidRPr="00560283">
        <w:rPr>
          <w:szCs w:val="28"/>
        </w:rPr>
        <w:t xml:space="preserve">год, при проведении </w:t>
      </w:r>
      <w:r>
        <w:rPr>
          <w:szCs w:val="28"/>
        </w:rPr>
        <w:t xml:space="preserve">мероприятий по </w:t>
      </w:r>
      <w:r w:rsidRPr="00560283">
        <w:rPr>
          <w:szCs w:val="28"/>
        </w:rPr>
        <w:t>контрол</w:t>
      </w:r>
      <w:r>
        <w:rPr>
          <w:szCs w:val="28"/>
        </w:rPr>
        <w:t>ю</w:t>
      </w:r>
      <w:r w:rsidRPr="00560283">
        <w:rPr>
          <w:szCs w:val="28"/>
        </w:rPr>
        <w:t>, специалистами наработана практика проведения проверок юридических лиц и индивидуальных предпринимателей. Для дальнейшей эффективной р</w:t>
      </w:r>
      <w:r>
        <w:rPr>
          <w:szCs w:val="28"/>
        </w:rPr>
        <w:t xml:space="preserve">аботы необходимо совершенствоватьместную </w:t>
      </w:r>
      <w:r w:rsidRPr="00560283">
        <w:rPr>
          <w:szCs w:val="28"/>
        </w:rPr>
        <w:t>правов</w:t>
      </w:r>
      <w:r>
        <w:rPr>
          <w:szCs w:val="28"/>
        </w:rPr>
        <w:t xml:space="preserve">ую базув </w:t>
      </w:r>
      <w:r w:rsidRPr="00560283">
        <w:rPr>
          <w:szCs w:val="28"/>
        </w:rPr>
        <w:t>соответствующи</w:t>
      </w:r>
      <w:r>
        <w:rPr>
          <w:szCs w:val="28"/>
        </w:rPr>
        <w:t xml:space="preserve">х сферах деятельности, в том числе </w:t>
      </w:r>
      <w:r w:rsidR="004A4938">
        <w:rPr>
          <w:szCs w:val="28"/>
        </w:rPr>
        <w:t>закончить работу по разработке</w:t>
      </w:r>
      <w:r>
        <w:rPr>
          <w:szCs w:val="28"/>
        </w:rPr>
        <w:t xml:space="preserve"> административных регламентов осуществления муниципального контроля по вновь введенны</w:t>
      </w:r>
      <w:r w:rsidR="00D465B5">
        <w:rPr>
          <w:szCs w:val="28"/>
        </w:rPr>
        <w:t>м видам муниципального контроля, таки</w:t>
      </w:r>
      <w:r w:rsidR="00BC72E3">
        <w:rPr>
          <w:szCs w:val="28"/>
        </w:rPr>
        <w:t>м</w:t>
      </w:r>
      <w:r w:rsidR="00D465B5">
        <w:rPr>
          <w:szCs w:val="28"/>
        </w:rPr>
        <w:t xml:space="preserve"> как:</w:t>
      </w:r>
    </w:p>
    <w:p w:rsidR="00D465B5" w:rsidRDefault="00D465B5" w:rsidP="00786396">
      <w:pPr>
        <w:ind w:firstLine="709"/>
        <w:jc w:val="both"/>
        <w:rPr>
          <w:szCs w:val="28"/>
        </w:rPr>
      </w:pPr>
      <w:r>
        <w:rPr>
          <w:szCs w:val="28"/>
        </w:rPr>
        <w:t>- муниципальный контроль в сфере благоустройства территории;</w:t>
      </w:r>
    </w:p>
    <w:p w:rsidR="00D465B5" w:rsidRDefault="00D465B5" w:rsidP="00786396">
      <w:pPr>
        <w:ind w:firstLine="709"/>
        <w:jc w:val="both"/>
        <w:rPr>
          <w:szCs w:val="28"/>
        </w:rPr>
      </w:pPr>
      <w:r>
        <w:rPr>
          <w:szCs w:val="28"/>
        </w:rPr>
        <w:t>- муниципальный контроль за соблюдением условий организации регулярных перевозок;</w:t>
      </w:r>
    </w:p>
    <w:p w:rsidR="00D20660" w:rsidRDefault="00D20660" w:rsidP="00786396">
      <w:pPr>
        <w:ind w:firstLine="709"/>
        <w:jc w:val="both"/>
        <w:rPr>
          <w:szCs w:val="28"/>
        </w:rPr>
      </w:pPr>
      <w:r>
        <w:rPr>
          <w:szCs w:val="28"/>
        </w:rPr>
        <w:t>- муниципальный контроль за соблюдением законодательства в области розничной продажи алкогольной продукции;</w:t>
      </w:r>
    </w:p>
    <w:p w:rsidR="00D465B5" w:rsidRDefault="00D465B5" w:rsidP="00786396">
      <w:pPr>
        <w:ind w:firstLine="709"/>
        <w:jc w:val="both"/>
        <w:rPr>
          <w:szCs w:val="28"/>
        </w:rPr>
      </w:pPr>
      <w:r>
        <w:rPr>
          <w:szCs w:val="28"/>
        </w:rPr>
        <w:t xml:space="preserve">- </w:t>
      </w:r>
      <w:r w:rsidR="00CC5A80">
        <w:rPr>
          <w:szCs w:val="28"/>
        </w:rPr>
        <w:t>муниципальный контроль за предоставлением обязательного экземпляра.</w:t>
      </w:r>
    </w:p>
    <w:p w:rsidR="00CC5A80" w:rsidRDefault="005E7C6D" w:rsidP="00786396">
      <w:pPr>
        <w:ind w:firstLine="709"/>
        <w:jc w:val="both"/>
        <w:rPr>
          <w:szCs w:val="28"/>
        </w:rPr>
      </w:pPr>
      <w:r>
        <w:rPr>
          <w:szCs w:val="28"/>
        </w:rPr>
        <w:t>Однако по муниципальному контролю за предоставлением обязательного экземпляра</w:t>
      </w:r>
      <w:r w:rsidR="00FA6102">
        <w:rPr>
          <w:szCs w:val="28"/>
        </w:rPr>
        <w:t xml:space="preserve"> существует проблема, обозначенная Министерством культуры Свердловской области. Суть проблемы заключается в том, что правовое регулирование в области формирования обязательного экземпляра осуществляется Федеральным законом от 29 декабря 1994 года № 77-ФЗ «Об </w:t>
      </w:r>
      <w:r w:rsidR="00FA6102">
        <w:rPr>
          <w:szCs w:val="28"/>
        </w:rPr>
        <w:lastRenderedPageBreak/>
        <w:t>обязательном экземпляре документов». Согласно статьи 21 данного закона порядок осуществления контроля за предоставлением обязательного экземпляра документов определяется Правительством Российской Федерации. В настоящее время порядокосуществления контроля за предоставлением обязательного экземпляра документов федеральным законодательством не установлен. В связи с этим, в настоящее время организовать муниципальный контроль в данной сфере деятельности не представляется возможным.</w:t>
      </w:r>
    </w:p>
    <w:p w:rsidR="00786396" w:rsidRPr="00560283" w:rsidRDefault="00786396" w:rsidP="00786396">
      <w:pPr>
        <w:ind w:firstLine="709"/>
        <w:jc w:val="both"/>
        <w:rPr>
          <w:szCs w:val="28"/>
        </w:rPr>
      </w:pPr>
      <w:r>
        <w:rPr>
          <w:szCs w:val="28"/>
        </w:rPr>
        <w:t>Основываясь на сведениях, представленных в доклад</w:t>
      </w:r>
      <w:r w:rsidR="004A4938">
        <w:rPr>
          <w:szCs w:val="28"/>
        </w:rPr>
        <w:t>е</w:t>
      </w:r>
      <w:r>
        <w:rPr>
          <w:szCs w:val="28"/>
        </w:rPr>
        <w:t xml:space="preserve">, можно отметить положительную динамику развития и совершенствования сферы муниципального контроля на территории </w:t>
      </w:r>
      <w:r w:rsidRPr="00560283">
        <w:rPr>
          <w:szCs w:val="28"/>
        </w:rPr>
        <w:t>городского округа «Город Лесной»</w:t>
      </w:r>
      <w:r>
        <w:rPr>
          <w:szCs w:val="28"/>
        </w:rPr>
        <w:t>.</w:t>
      </w:r>
    </w:p>
    <w:p w:rsidR="00786396" w:rsidRPr="00190B19" w:rsidRDefault="00786396" w:rsidP="00190B19">
      <w:pPr>
        <w:ind w:firstLine="709"/>
        <w:jc w:val="both"/>
      </w:pPr>
      <w:r w:rsidRPr="00F26E63">
        <w:rPr>
          <w:szCs w:val="28"/>
        </w:rPr>
        <w:t xml:space="preserve">Вместе с тем, повышению эффективности осуществления муниципального контроля будет способствовать проведение </w:t>
      </w:r>
      <w:r>
        <w:rPr>
          <w:szCs w:val="28"/>
        </w:rPr>
        <w:t xml:space="preserve">органами государственной власти </w:t>
      </w:r>
      <w:r w:rsidRPr="00F26E63">
        <w:rPr>
          <w:szCs w:val="28"/>
        </w:rPr>
        <w:t>практических семинаров</w:t>
      </w:r>
      <w:r>
        <w:rPr>
          <w:szCs w:val="28"/>
        </w:rPr>
        <w:t xml:space="preserve">, </w:t>
      </w:r>
      <w:r w:rsidRPr="00303B59">
        <w:t xml:space="preserve">совещаний (иных форм общения) по вопросам осуществления муниципального контроля в соответствующих сферах деятельности. На сегодняшний день у специалистов администрации городского округа «Город Лесной» существуют сложности с определением предмета </w:t>
      </w:r>
      <w:r w:rsidRPr="00CF4DE2">
        <w:t>муниципального контроля в определенных сферах деятел</w:t>
      </w:r>
      <w:r w:rsidR="00190B19">
        <w:t xml:space="preserve">ьности. </w:t>
      </w:r>
      <w:r w:rsidRPr="00CF4DE2">
        <w:t>Кроме того, среди проблем осуществления муниципального контроля, следует отметить отсутствие на федеральном и/или региональном уровне рекомендаций (инструкций) по определению (примерному расчету) штатной численности должностных лиц органов муниципального контроля, а также рекомендаций по проведению проверок, проводимых с привлечением экспертных организаций и экспертов, работа которых подлежит оплате.</w:t>
      </w:r>
    </w:p>
    <w:p w:rsidR="00786396" w:rsidRDefault="00786396" w:rsidP="00542B28">
      <w:pPr>
        <w:ind w:firstLine="709"/>
        <w:jc w:val="both"/>
        <w:rPr>
          <w:b/>
        </w:rPr>
      </w:pPr>
    </w:p>
    <w:p w:rsidR="00542B28" w:rsidRPr="00CF4DE2" w:rsidRDefault="00542B28" w:rsidP="00542B28">
      <w:pPr>
        <w:ind w:firstLine="709"/>
        <w:jc w:val="both"/>
        <w:rPr>
          <w:b/>
        </w:rPr>
      </w:pPr>
      <w:r w:rsidRPr="00CF4DE2">
        <w:rPr>
          <w:b/>
        </w:rPr>
        <w:t>Приложения</w:t>
      </w:r>
    </w:p>
    <w:p w:rsidR="003D7DFB" w:rsidRPr="00CF4DE2" w:rsidRDefault="003D7DFB" w:rsidP="003D7DFB">
      <w:pPr>
        <w:ind w:firstLine="709"/>
        <w:jc w:val="both"/>
      </w:pPr>
      <w:r w:rsidRPr="00CF4DE2">
        <w:t>Копия</w:t>
      </w:r>
      <w:r w:rsidR="000A5E14">
        <w:t xml:space="preserve"> </w:t>
      </w:r>
      <w:r w:rsidRPr="00CF4DE2">
        <w:t>формы федерального статистического наблюдения № 1-контроль «Сведения об осуществлении государственного контроля (надзора) и муниципального контроля» за январь-декабрь 201</w:t>
      </w:r>
      <w:r w:rsidR="00190B19">
        <w:t>4</w:t>
      </w:r>
      <w:r w:rsidRPr="00CF4DE2">
        <w:t xml:space="preserve"> года в</w:t>
      </w:r>
      <w:r w:rsidR="001F707B" w:rsidRPr="00CF4DE2">
        <w:t>месте с пояснительной запиской.</w:t>
      </w:r>
    </w:p>
    <w:p w:rsidR="00542B28" w:rsidRPr="00303B59" w:rsidRDefault="00542B28" w:rsidP="00542B28">
      <w:pPr>
        <w:ind w:firstLine="709"/>
        <w:jc w:val="both"/>
      </w:pPr>
    </w:p>
    <w:p w:rsidR="00887E6E" w:rsidRDefault="00887E6E" w:rsidP="00EA59E1">
      <w:pPr>
        <w:ind w:firstLine="709"/>
        <w:jc w:val="both"/>
        <w:rPr>
          <w:szCs w:val="28"/>
        </w:rPr>
      </w:pPr>
    </w:p>
    <w:p w:rsidR="00887E6E" w:rsidRDefault="00887E6E" w:rsidP="00EA59E1">
      <w:pPr>
        <w:ind w:firstLine="709"/>
        <w:jc w:val="both"/>
        <w:rPr>
          <w:szCs w:val="28"/>
        </w:rPr>
      </w:pPr>
    </w:p>
    <w:p w:rsidR="00054133" w:rsidRDefault="00054133" w:rsidP="00EA59E1">
      <w:pPr>
        <w:ind w:firstLine="709"/>
        <w:jc w:val="both"/>
        <w:rPr>
          <w:szCs w:val="28"/>
        </w:rPr>
      </w:pPr>
    </w:p>
    <w:p w:rsidR="00A21812" w:rsidRPr="001F707B" w:rsidRDefault="00A21812" w:rsidP="00A21812">
      <w:pPr>
        <w:jc w:val="both"/>
        <w:rPr>
          <w:b/>
          <w:bCs/>
          <w:sz w:val="26"/>
          <w:szCs w:val="26"/>
        </w:rPr>
      </w:pPr>
      <w:r w:rsidRPr="001F707B">
        <w:rPr>
          <w:b/>
          <w:bCs/>
          <w:sz w:val="26"/>
          <w:szCs w:val="26"/>
        </w:rPr>
        <w:t xml:space="preserve">Глава администрации городского округа «Город Лесной» _____________ </w:t>
      </w:r>
      <w:r w:rsidR="001F707B">
        <w:rPr>
          <w:b/>
          <w:bCs/>
          <w:sz w:val="26"/>
          <w:szCs w:val="26"/>
        </w:rPr>
        <w:t>Ю.В. Иванов</w:t>
      </w:r>
    </w:p>
    <w:p w:rsidR="00A21812" w:rsidRPr="001F707B" w:rsidRDefault="00A21812" w:rsidP="00A21812">
      <w:pPr>
        <w:rPr>
          <w:sz w:val="26"/>
          <w:szCs w:val="26"/>
        </w:rPr>
      </w:pPr>
    </w:p>
    <w:p w:rsidR="00A21812" w:rsidRPr="001F707B" w:rsidRDefault="00A21812" w:rsidP="00054133">
      <w:pPr>
        <w:jc w:val="both"/>
      </w:pPr>
      <w:r w:rsidRPr="001F707B">
        <w:t>Исп</w:t>
      </w:r>
      <w:r w:rsidR="00054133" w:rsidRPr="001F707B">
        <w:t xml:space="preserve">олнитель: </w:t>
      </w:r>
      <w:r w:rsidR="00D407AC">
        <w:t>начальник отдела планирования и мониторинга социально-экономического развития</w:t>
      </w:r>
      <w:r w:rsidR="00054133" w:rsidRPr="001F707B">
        <w:t xml:space="preserve"> комитета экономического развития</w:t>
      </w:r>
      <w:r w:rsidR="00D407AC">
        <w:t>,</w:t>
      </w:r>
      <w:r w:rsidR="00054133" w:rsidRPr="001F707B">
        <w:t xml:space="preserve"> торговли и услугадминистрации городского округа «Город Лесной» </w:t>
      </w:r>
      <w:r w:rsidRPr="001F707B">
        <w:t>Нечкина Наталья Николаевна</w:t>
      </w:r>
      <w:r w:rsidR="00054133" w:rsidRPr="001F707B">
        <w:t xml:space="preserve">, тел. </w:t>
      </w:r>
      <w:r w:rsidRPr="001F707B">
        <w:t xml:space="preserve">(34342) </w:t>
      </w:r>
      <w:bookmarkStart w:id="0" w:name="_GoBack"/>
      <w:bookmarkEnd w:id="0"/>
      <w:r w:rsidRPr="001F707B">
        <w:t>6-88-19</w:t>
      </w:r>
      <w:r w:rsidR="00054133" w:rsidRPr="001F707B">
        <w:t xml:space="preserve">, адрес эл. почты </w:t>
      </w:r>
      <w:r w:rsidRPr="001F707B">
        <w:t>nnn@gorodlesnoy.ru</w:t>
      </w:r>
      <w:r w:rsidR="00054133" w:rsidRPr="001F707B">
        <w:t>.</w:t>
      </w:r>
    </w:p>
    <w:p w:rsidR="006A3ECF" w:rsidRDefault="006A3ECF" w:rsidP="00EA59E1">
      <w:pPr>
        <w:ind w:firstLine="709"/>
      </w:pPr>
    </w:p>
    <w:sectPr w:rsidR="006A3ECF" w:rsidSect="00984908">
      <w:headerReference w:type="default" r:id="rId12"/>
      <w:pgSz w:w="11906" w:h="16838" w:code="9"/>
      <w:pgMar w:top="1134" w:right="567" w:bottom="1134" w:left="1134" w:header="68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2F7" w:rsidRDefault="00A472F7" w:rsidP="00E56A4E">
      <w:r>
        <w:separator/>
      </w:r>
    </w:p>
  </w:endnote>
  <w:endnote w:type="continuationSeparator" w:id="1">
    <w:p w:rsidR="00A472F7" w:rsidRDefault="00A472F7" w:rsidP="00E56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2F7" w:rsidRDefault="00A472F7" w:rsidP="00E56A4E">
      <w:r>
        <w:separator/>
      </w:r>
    </w:p>
  </w:footnote>
  <w:footnote w:type="continuationSeparator" w:id="1">
    <w:p w:rsidR="00A472F7" w:rsidRDefault="00A472F7" w:rsidP="00E56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173319"/>
      <w:docPartObj>
        <w:docPartGallery w:val="Page Numbers (Top of Page)"/>
        <w:docPartUnique/>
      </w:docPartObj>
    </w:sdtPr>
    <w:sdtContent>
      <w:p w:rsidR="00EA5E20" w:rsidRDefault="00EA5E20" w:rsidP="00E56A4E">
        <w:pPr>
          <w:pStyle w:val="ab"/>
          <w:jc w:val="center"/>
        </w:pPr>
        <w:r w:rsidRPr="0020356B">
          <w:rPr>
            <w:sz w:val="22"/>
            <w:szCs w:val="22"/>
          </w:rPr>
          <w:fldChar w:fldCharType="begin"/>
        </w:r>
        <w:r w:rsidRPr="0020356B">
          <w:rPr>
            <w:sz w:val="22"/>
            <w:szCs w:val="22"/>
          </w:rPr>
          <w:instrText xml:space="preserve"> PAGE   \* MERGEFORMAT </w:instrText>
        </w:r>
        <w:r w:rsidRPr="0020356B">
          <w:rPr>
            <w:sz w:val="22"/>
            <w:szCs w:val="22"/>
          </w:rPr>
          <w:fldChar w:fldCharType="separate"/>
        </w:r>
        <w:r w:rsidR="007441EB">
          <w:rPr>
            <w:noProof/>
            <w:sz w:val="22"/>
            <w:szCs w:val="22"/>
          </w:rPr>
          <w:t>10</w:t>
        </w:r>
        <w:r w:rsidRPr="0020356B">
          <w:rPr>
            <w:sz w:val="22"/>
            <w:szCs w:val="22"/>
          </w:rPr>
          <w:fldChar w:fldCharType="end"/>
        </w:r>
      </w:p>
    </w:sdtContent>
  </w:sdt>
  <w:p w:rsidR="00EA5E20" w:rsidRDefault="00EA5E20">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5D4"/>
    <w:multiLevelType w:val="hybridMultilevel"/>
    <w:tmpl w:val="37401AFC"/>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D41CF"/>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FB1588"/>
    <w:multiLevelType w:val="hybridMultilevel"/>
    <w:tmpl w:val="1BFE24E6"/>
    <w:lvl w:ilvl="0" w:tplc="EE5028CA">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1366EF"/>
    <w:multiLevelType w:val="hybridMultilevel"/>
    <w:tmpl w:val="6FE2D454"/>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C2220F6"/>
    <w:multiLevelType w:val="hybridMultilevel"/>
    <w:tmpl w:val="78ACCF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0E2725B7"/>
    <w:multiLevelType w:val="hybridMultilevel"/>
    <w:tmpl w:val="4DFC4042"/>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EDD7422"/>
    <w:multiLevelType w:val="hybridMultilevel"/>
    <w:tmpl w:val="0FB4AD2E"/>
    <w:lvl w:ilvl="0" w:tplc="4A86533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A6539A6"/>
    <w:multiLevelType w:val="hybridMultilevel"/>
    <w:tmpl w:val="34144CD4"/>
    <w:lvl w:ilvl="0" w:tplc="C5EA1F6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A963338"/>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358A35DE"/>
    <w:multiLevelType w:val="hybridMultilevel"/>
    <w:tmpl w:val="635E9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5FA05B2"/>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CC8177C"/>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45C00A60"/>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1EB6EBB"/>
    <w:multiLevelType w:val="hybridMultilevel"/>
    <w:tmpl w:val="635E9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64722DD0"/>
    <w:multiLevelType w:val="hybridMultilevel"/>
    <w:tmpl w:val="D0389944"/>
    <w:lvl w:ilvl="0" w:tplc="6A28FA7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6668645B"/>
    <w:multiLevelType w:val="hybridMultilevel"/>
    <w:tmpl w:val="34144CD4"/>
    <w:lvl w:ilvl="0" w:tplc="C5EA1F6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91C22FB"/>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B46318C"/>
    <w:multiLevelType w:val="hybridMultilevel"/>
    <w:tmpl w:val="23ACFCF0"/>
    <w:lvl w:ilvl="0" w:tplc="8408C40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74E65F23"/>
    <w:multiLevelType w:val="hybridMultilevel"/>
    <w:tmpl w:val="78ACCF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772E7854"/>
    <w:multiLevelType w:val="hybridMultilevel"/>
    <w:tmpl w:val="F180577C"/>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7B3D141C"/>
    <w:multiLevelType w:val="hybridMultilevel"/>
    <w:tmpl w:val="33C2202A"/>
    <w:lvl w:ilvl="0" w:tplc="5CDE174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7D406438"/>
    <w:multiLevelType w:val="hybridMultilevel"/>
    <w:tmpl w:val="9DBCA5DA"/>
    <w:lvl w:ilvl="0" w:tplc="1E88A3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6"/>
  </w:num>
  <w:num w:numId="2">
    <w:abstractNumId w:val="0"/>
  </w:num>
  <w:num w:numId="3">
    <w:abstractNumId w:val="21"/>
  </w:num>
  <w:num w:numId="4">
    <w:abstractNumId w:val="18"/>
  </w:num>
  <w:num w:numId="5">
    <w:abstractNumId w:val="4"/>
  </w:num>
  <w:num w:numId="6">
    <w:abstractNumId w:val="19"/>
  </w:num>
  <w:num w:numId="7">
    <w:abstractNumId w:val="3"/>
  </w:num>
  <w:num w:numId="8">
    <w:abstractNumId w:val="9"/>
  </w:num>
  <w:num w:numId="9">
    <w:abstractNumId w:val="2"/>
  </w:num>
  <w:num w:numId="10">
    <w:abstractNumId w:val="13"/>
  </w:num>
  <w:num w:numId="11">
    <w:abstractNumId w:val="20"/>
  </w:num>
  <w:num w:numId="12">
    <w:abstractNumId w:val="7"/>
  </w:num>
  <w:num w:numId="13">
    <w:abstractNumId w:val="15"/>
  </w:num>
  <w:num w:numId="14">
    <w:abstractNumId w:val="16"/>
  </w:num>
  <w:num w:numId="15">
    <w:abstractNumId w:val="1"/>
  </w:num>
  <w:num w:numId="16">
    <w:abstractNumId w:val="12"/>
  </w:num>
  <w:num w:numId="17">
    <w:abstractNumId w:val="11"/>
  </w:num>
  <w:num w:numId="18">
    <w:abstractNumId w:val="14"/>
  </w:num>
  <w:num w:numId="19">
    <w:abstractNumId w:val="10"/>
  </w:num>
  <w:num w:numId="20">
    <w:abstractNumId w:val="8"/>
  </w:num>
  <w:num w:numId="21">
    <w:abstractNumId w:val="17"/>
  </w:num>
  <w:num w:numId="2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B1F7F"/>
    <w:rsid w:val="000050D5"/>
    <w:rsid w:val="00014641"/>
    <w:rsid w:val="0002016F"/>
    <w:rsid w:val="000242B3"/>
    <w:rsid w:val="00030C95"/>
    <w:rsid w:val="00033F5B"/>
    <w:rsid w:val="00034538"/>
    <w:rsid w:val="000354A0"/>
    <w:rsid w:val="00036EBA"/>
    <w:rsid w:val="0004145E"/>
    <w:rsid w:val="00051438"/>
    <w:rsid w:val="00054133"/>
    <w:rsid w:val="00056F6B"/>
    <w:rsid w:val="00064B13"/>
    <w:rsid w:val="00071108"/>
    <w:rsid w:val="0008614D"/>
    <w:rsid w:val="00091973"/>
    <w:rsid w:val="000A2DE5"/>
    <w:rsid w:val="000A5E14"/>
    <w:rsid w:val="000A66AD"/>
    <w:rsid w:val="000B1F7F"/>
    <w:rsid w:val="000B3512"/>
    <w:rsid w:val="000B663F"/>
    <w:rsid w:val="000C59E2"/>
    <w:rsid w:val="000D7706"/>
    <w:rsid w:val="000E00E5"/>
    <w:rsid w:val="000E0628"/>
    <w:rsid w:val="000E2F2C"/>
    <w:rsid w:val="000E57A6"/>
    <w:rsid w:val="000F7436"/>
    <w:rsid w:val="00101738"/>
    <w:rsid w:val="00104C9F"/>
    <w:rsid w:val="001115E9"/>
    <w:rsid w:val="001137B7"/>
    <w:rsid w:val="001248F5"/>
    <w:rsid w:val="00125F5B"/>
    <w:rsid w:val="00136C60"/>
    <w:rsid w:val="00143C15"/>
    <w:rsid w:val="00144FF9"/>
    <w:rsid w:val="001464FD"/>
    <w:rsid w:val="0016346F"/>
    <w:rsid w:val="00165D58"/>
    <w:rsid w:val="00173FB9"/>
    <w:rsid w:val="00185D89"/>
    <w:rsid w:val="001863D3"/>
    <w:rsid w:val="00190B19"/>
    <w:rsid w:val="0019157D"/>
    <w:rsid w:val="001A1978"/>
    <w:rsid w:val="001A377A"/>
    <w:rsid w:val="001B0E7D"/>
    <w:rsid w:val="001B12B7"/>
    <w:rsid w:val="001B62EF"/>
    <w:rsid w:val="001C51A2"/>
    <w:rsid w:val="001C75D7"/>
    <w:rsid w:val="001E0489"/>
    <w:rsid w:val="001E071A"/>
    <w:rsid w:val="001F4570"/>
    <w:rsid w:val="001F707B"/>
    <w:rsid w:val="001F7BC3"/>
    <w:rsid w:val="0020356B"/>
    <w:rsid w:val="00211F7C"/>
    <w:rsid w:val="002127D3"/>
    <w:rsid w:val="00230982"/>
    <w:rsid w:val="0023501B"/>
    <w:rsid w:val="00242E44"/>
    <w:rsid w:val="002718E6"/>
    <w:rsid w:val="002745F3"/>
    <w:rsid w:val="002768D2"/>
    <w:rsid w:val="002773E7"/>
    <w:rsid w:val="00290FA7"/>
    <w:rsid w:val="002A6666"/>
    <w:rsid w:val="002B21F8"/>
    <w:rsid w:val="002B24C3"/>
    <w:rsid w:val="002B29B6"/>
    <w:rsid w:val="002B7F28"/>
    <w:rsid w:val="002C25C2"/>
    <w:rsid w:val="002C40FE"/>
    <w:rsid w:val="002C54C7"/>
    <w:rsid w:val="002C7D6B"/>
    <w:rsid w:val="002D22DE"/>
    <w:rsid w:val="002D7DC1"/>
    <w:rsid w:val="002E5F21"/>
    <w:rsid w:val="002F2776"/>
    <w:rsid w:val="00303B59"/>
    <w:rsid w:val="00306F26"/>
    <w:rsid w:val="00307AF1"/>
    <w:rsid w:val="00307BEA"/>
    <w:rsid w:val="00310089"/>
    <w:rsid w:val="0031330F"/>
    <w:rsid w:val="003146BE"/>
    <w:rsid w:val="00316289"/>
    <w:rsid w:val="00320202"/>
    <w:rsid w:val="00350E78"/>
    <w:rsid w:val="00355610"/>
    <w:rsid w:val="0036007D"/>
    <w:rsid w:val="003669DD"/>
    <w:rsid w:val="00367110"/>
    <w:rsid w:val="00375CE4"/>
    <w:rsid w:val="003760B0"/>
    <w:rsid w:val="00380728"/>
    <w:rsid w:val="0039336D"/>
    <w:rsid w:val="00395083"/>
    <w:rsid w:val="00397573"/>
    <w:rsid w:val="003A237A"/>
    <w:rsid w:val="003B13B1"/>
    <w:rsid w:val="003B6452"/>
    <w:rsid w:val="003B6969"/>
    <w:rsid w:val="003D7DFB"/>
    <w:rsid w:val="003E03A1"/>
    <w:rsid w:val="003E705F"/>
    <w:rsid w:val="003F2824"/>
    <w:rsid w:val="003F6376"/>
    <w:rsid w:val="00405AD7"/>
    <w:rsid w:val="00413331"/>
    <w:rsid w:val="0041471A"/>
    <w:rsid w:val="0041498B"/>
    <w:rsid w:val="004302F3"/>
    <w:rsid w:val="00431A8D"/>
    <w:rsid w:val="004334F1"/>
    <w:rsid w:val="00444D4D"/>
    <w:rsid w:val="0046019E"/>
    <w:rsid w:val="0046547B"/>
    <w:rsid w:val="00471E1D"/>
    <w:rsid w:val="00497C73"/>
    <w:rsid w:val="004A2913"/>
    <w:rsid w:val="004A3807"/>
    <w:rsid w:val="004A4938"/>
    <w:rsid w:val="004D2B18"/>
    <w:rsid w:val="004D5177"/>
    <w:rsid w:val="004D6458"/>
    <w:rsid w:val="004D7C88"/>
    <w:rsid w:val="004E14F6"/>
    <w:rsid w:val="004F6326"/>
    <w:rsid w:val="004F6554"/>
    <w:rsid w:val="005008C7"/>
    <w:rsid w:val="005028E7"/>
    <w:rsid w:val="0050414E"/>
    <w:rsid w:val="00505EE2"/>
    <w:rsid w:val="005121D8"/>
    <w:rsid w:val="005146C0"/>
    <w:rsid w:val="005151D5"/>
    <w:rsid w:val="00516B6F"/>
    <w:rsid w:val="00520122"/>
    <w:rsid w:val="00520F4A"/>
    <w:rsid w:val="005214CF"/>
    <w:rsid w:val="0052457F"/>
    <w:rsid w:val="005247D0"/>
    <w:rsid w:val="00527ADF"/>
    <w:rsid w:val="00530FD3"/>
    <w:rsid w:val="00536F17"/>
    <w:rsid w:val="00542B28"/>
    <w:rsid w:val="00560283"/>
    <w:rsid w:val="00566A4D"/>
    <w:rsid w:val="00573BA0"/>
    <w:rsid w:val="00576E74"/>
    <w:rsid w:val="00577A27"/>
    <w:rsid w:val="005877BB"/>
    <w:rsid w:val="00596AF4"/>
    <w:rsid w:val="005A03BB"/>
    <w:rsid w:val="005A6ED6"/>
    <w:rsid w:val="005B0D59"/>
    <w:rsid w:val="005B4825"/>
    <w:rsid w:val="005C5485"/>
    <w:rsid w:val="005E1757"/>
    <w:rsid w:val="005E21F8"/>
    <w:rsid w:val="005E2967"/>
    <w:rsid w:val="005E2E45"/>
    <w:rsid w:val="005E7C6D"/>
    <w:rsid w:val="005F1EAC"/>
    <w:rsid w:val="0062055B"/>
    <w:rsid w:val="00623103"/>
    <w:rsid w:val="00626BE7"/>
    <w:rsid w:val="00642EEE"/>
    <w:rsid w:val="006453CF"/>
    <w:rsid w:val="006476B0"/>
    <w:rsid w:val="006575B8"/>
    <w:rsid w:val="00661C9B"/>
    <w:rsid w:val="006657FC"/>
    <w:rsid w:val="00667084"/>
    <w:rsid w:val="00667D13"/>
    <w:rsid w:val="00671D69"/>
    <w:rsid w:val="006769AF"/>
    <w:rsid w:val="006842D6"/>
    <w:rsid w:val="00694132"/>
    <w:rsid w:val="006A0BE2"/>
    <w:rsid w:val="006A3ECF"/>
    <w:rsid w:val="006A4924"/>
    <w:rsid w:val="006A63C3"/>
    <w:rsid w:val="006B09F1"/>
    <w:rsid w:val="006D7E7F"/>
    <w:rsid w:val="006F1A9D"/>
    <w:rsid w:val="007033EE"/>
    <w:rsid w:val="007041A5"/>
    <w:rsid w:val="00707501"/>
    <w:rsid w:val="00712732"/>
    <w:rsid w:val="00714B2A"/>
    <w:rsid w:val="007342E1"/>
    <w:rsid w:val="00741B8F"/>
    <w:rsid w:val="00743375"/>
    <w:rsid w:val="007441EB"/>
    <w:rsid w:val="007652F7"/>
    <w:rsid w:val="0076763C"/>
    <w:rsid w:val="0077083B"/>
    <w:rsid w:val="00775D78"/>
    <w:rsid w:val="00786396"/>
    <w:rsid w:val="007A0038"/>
    <w:rsid w:val="007A14C9"/>
    <w:rsid w:val="007A1C61"/>
    <w:rsid w:val="007B55A2"/>
    <w:rsid w:val="007B5CB0"/>
    <w:rsid w:val="007C0700"/>
    <w:rsid w:val="007C5DCB"/>
    <w:rsid w:val="007C780B"/>
    <w:rsid w:val="007D3230"/>
    <w:rsid w:val="007F36E1"/>
    <w:rsid w:val="007F5CF0"/>
    <w:rsid w:val="0080744F"/>
    <w:rsid w:val="008253A0"/>
    <w:rsid w:val="00832375"/>
    <w:rsid w:val="008378B2"/>
    <w:rsid w:val="00841E37"/>
    <w:rsid w:val="00843205"/>
    <w:rsid w:val="00870C13"/>
    <w:rsid w:val="00872485"/>
    <w:rsid w:val="00872D79"/>
    <w:rsid w:val="00877B40"/>
    <w:rsid w:val="00887E6E"/>
    <w:rsid w:val="00895DB6"/>
    <w:rsid w:val="008A2911"/>
    <w:rsid w:val="008B47C9"/>
    <w:rsid w:val="008C2F72"/>
    <w:rsid w:val="008D5507"/>
    <w:rsid w:val="008F0F52"/>
    <w:rsid w:val="008F3101"/>
    <w:rsid w:val="008F4000"/>
    <w:rsid w:val="008F4776"/>
    <w:rsid w:val="00901089"/>
    <w:rsid w:val="00914B25"/>
    <w:rsid w:val="00914B54"/>
    <w:rsid w:val="00926AEE"/>
    <w:rsid w:val="009311AD"/>
    <w:rsid w:val="00931786"/>
    <w:rsid w:val="0094158D"/>
    <w:rsid w:val="009448F2"/>
    <w:rsid w:val="00944E49"/>
    <w:rsid w:val="00950150"/>
    <w:rsid w:val="009505A2"/>
    <w:rsid w:val="00957776"/>
    <w:rsid w:val="00964EC9"/>
    <w:rsid w:val="0096732A"/>
    <w:rsid w:val="009722D2"/>
    <w:rsid w:val="0097565C"/>
    <w:rsid w:val="00981EF7"/>
    <w:rsid w:val="00984908"/>
    <w:rsid w:val="00987594"/>
    <w:rsid w:val="00992D5F"/>
    <w:rsid w:val="0099504B"/>
    <w:rsid w:val="00995586"/>
    <w:rsid w:val="009A1B98"/>
    <w:rsid w:val="009A58DD"/>
    <w:rsid w:val="009A6BC2"/>
    <w:rsid w:val="009B1BDF"/>
    <w:rsid w:val="009B70F2"/>
    <w:rsid w:val="009C6513"/>
    <w:rsid w:val="009D3A5F"/>
    <w:rsid w:val="009D3E3D"/>
    <w:rsid w:val="009D4A2D"/>
    <w:rsid w:val="009D56A5"/>
    <w:rsid w:val="009E305E"/>
    <w:rsid w:val="009E665B"/>
    <w:rsid w:val="009F517F"/>
    <w:rsid w:val="009F51CD"/>
    <w:rsid w:val="00A02032"/>
    <w:rsid w:val="00A10A8C"/>
    <w:rsid w:val="00A17787"/>
    <w:rsid w:val="00A21812"/>
    <w:rsid w:val="00A32110"/>
    <w:rsid w:val="00A33DD9"/>
    <w:rsid w:val="00A352B4"/>
    <w:rsid w:val="00A452DD"/>
    <w:rsid w:val="00A4579E"/>
    <w:rsid w:val="00A45897"/>
    <w:rsid w:val="00A472F7"/>
    <w:rsid w:val="00A63B9B"/>
    <w:rsid w:val="00A71A84"/>
    <w:rsid w:val="00A72DD2"/>
    <w:rsid w:val="00A73B38"/>
    <w:rsid w:val="00A97757"/>
    <w:rsid w:val="00AA2F87"/>
    <w:rsid w:val="00AB16AC"/>
    <w:rsid w:val="00AB7B6A"/>
    <w:rsid w:val="00AC61CC"/>
    <w:rsid w:val="00AD0107"/>
    <w:rsid w:val="00AD107C"/>
    <w:rsid w:val="00AD5235"/>
    <w:rsid w:val="00AD5E40"/>
    <w:rsid w:val="00AE4262"/>
    <w:rsid w:val="00AE688A"/>
    <w:rsid w:val="00AF119D"/>
    <w:rsid w:val="00AF2773"/>
    <w:rsid w:val="00B0779D"/>
    <w:rsid w:val="00B103D5"/>
    <w:rsid w:val="00B10B5D"/>
    <w:rsid w:val="00B12D3E"/>
    <w:rsid w:val="00B16185"/>
    <w:rsid w:val="00B33396"/>
    <w:rsid w:val="00B35379"/>
    <w:rsid w:val="00B4290A"/>
    <w:rsid w:val="00B4332D"/>
    <w:rsid w:val="00B45525"/>
    <w:rsid w:val="00B46D2B"/>
    <w:rsid w:val="00B51EDC"/>
    <w:rsid w:val="00B52CF7"/>
    <w:rsid w:val="00B5723B"/>
    <w:rsid w:val="00B6676D"/>
    <w:rsid w:val="00B66E33"/>
    <w:rsid w:val="00B723BB"/>
    <w:rsid w:val="00B725A0"/>
    <w:rsid w:val="00B73B85"/>
    <w:rsid w:val="00B74025"/>
    <w:rsid w:val="00B8170F"/>
    <w:rsid w:val="00B81FA9"/>
    <w:rsid w:val="00B90101"/>
    <w:rsid w:val="00BB2D1F"/>
    <w:rsid w:val="00BB4372"/>
    <w:rsid w:val="00BB541F"/>
    <w:rsid w:val="00BB763B"/>
    <w:rsid w:val="00BC72E3"/>
    <w:rsid w:val="00BC7A8B"/>
    <w:rsid w:val="00BD382E"/>
    <w:rsid w:val="00BE454F"/>
    <w:rsid w:val="00BE5C90"/>
    <w:rsid w:val="00BE6CEB"/>
    <w:rsid w:val="00BF6976"/>
    <w:rsid w:val="00C006FE"/>
    <w:rsid w:val="00C00D7A"/>
    <w:rsid w:val="00C025CB"/>
    <w:rsid w:val="00C25858"/>
    <w:rsid w:val="00C2632B"/>
    <w:rsid w:val="00C47140"/>
    <w:rsid w:val="00C47301"/>
    <w:rsid w:val="00C5089E"/>
    <w:rsid w:val="00C51D93"/>
    <w:rsid w:val="00C57E0C"/>
    <w:rsid w:val="00C61328"/>
    <w:rsid w:val="00C62931"/>
    <w:rsid w:val="00C62F14"/>
    <w:rsid w:val="00C71324"/>
    <w:rsid w:val="00C71C0D"/>
    <w:rsid w:val="00C71DA6"/>
    <w:rsid w:val="00C7605B"/>
    <w:rsid w:val="00C8233C"/>
    <w:rsid w:val="00C83B78"/>
    <w:rsid w:val="00C93BE6"/>
    <w:rsid w:val="00CA2CD7"/>
    <w:rsid w:val="00CA44A5"/>
    <w:rsid w:val="00CC5A80"/>
    <w:rsid w:val="00CC5CBA"/>
    <w:rsid w:val="00CF032F"/>
    <w:rsid w:val="00CF4DE2"/>
    <w:rsid w:val="00CF75AF"/>
    <w:rsid w:val="00D0284E"/>
    <w:rsid w:val="00D07165"/>
    <w:rsid w:val="00D105D7"/>
    <w:rsid w:val="00D20660"/>
    <w:rsid w:val="00D215FD"/>
    <w:rsid w:val="00D24C31"/>
    <w:rsid w:val="00D255F2"/>
    <w:rsid w:val="00D337CE"/>
    <w:rsid w:val="00D37DEA"/>
    <w:rsid w:val="00D407AC"/>
    <w:rsid w:val="00D4454E"/>
    <w:rsid w:val="00D45A2A"/>
    <w:rsid w:val="00D465B5"/>
    <w:rsid w:val="00D4776B"/>
    <w:rsid w:val="00D552A8"/>
    <w:rsid w:val="00D605A4"/>
    <w:rsid w:val="00D61A0F"/>
    <w:rsid w:val="00D727F6"/>
    <w:rsid w:val="00D8096F"/>
    <w:rsid w:val="00D90B77"/>
    <w:rsid w:val="00D95DCA"/>
    <w:rsid w:val="00DA2E88"/>
    <w:rsid w:val="00DA7B70"/>
    <w:rsid w:val="00DB0DB5"/>
    <w:rsid w:val="00DB5059"/>
    <w:rsid w:val="00DB617C"/>
    <w:rsid w:val="00DD13AE"/>
    <w:rsid w:val="00DD7627"/>
    <w:rsid w:val="00DE0224"/>
    <w:rsid w:val="00DE523A"/>
    <w:rsid w:val="00DF25F7"/>
    <w:rsid w:val="00DF466F"/>
    <w:rsid w:val="00DF5A69"/>
    <w:rsid w:val="00E25889"/>
    <w:rsid w:val="00E33A0F"/>
    <w:rsid w:val="00E405AF"/>
    <w:rsid w:val="00E47EAE"/>
    <w:rsid w:val="00E50BC1"/>
    <w:rsid w:val="00E5334E"/>
    <w:rsid w:val="00E56A4E"/>
    <w:rsid w:val="00E57B6B"/>
    <w:rsid w:val="00E61E0D"/>
    <w:rsid w:val="00E67F30"/>
    <w:rsid w:val="00E80602"/>
    <w:rsid w:val="00E85951"/>
    <w:rsid w:val="00E953B0"/>
    <w:rsid w:val="00E95A90"/>
    <w:rsid w:val="00E965B4"/>
    <w:rsid w:val="00EA3D32"/>
    <w:rsid w:val="00EA59E1"/>
    <w:rsid w:val="00EA5E20"/>
    <w:rsid w:val="00EA7D8B"/>
    <w:rsid w:val="00EC0D8C"/>
    <w:rsid w:val="00EC1DBC"/>
    <w:rsid w:val="00EC5E4E"/>
    <w:rsid w:val="00ED45C7"/>
    <w:rsid w:val="00EE694F"/>
    <w:rsid w:val="00EE6BB1"/>
    <w:rsid w:val="00F03079"/>
    <w:rsid w:val="00F046C9"/>
    <w:rsid w:val="00F26E63"/>
    <w:rsid w:val="00F302A6"/>
    <w:rsid w:val="00F34C34"/>
    <w:rsid w:val="00F35242"/>
    <w:rsid w:val="00F404CA"/>
    <w:rsid w:val="00F424FB"/>
    <w:rsid w:val="00F44B27"/>
    <w:rsid w:val="00F45762"/>
    <w:rsid w:val="00F564CA"/>
    <w:rsid w:val="00F61D01"/>
    <w:rsid w:val="00F71383"/>
    <w:rsid w:val="00F72E34"/>
    <w:rsid w:val="00F840BB"/>
    <w:rsid w:val="00F914C6"/>
    <w:rsid w:val="00FA3955"/>
    <w:rsid w:val="00FA3AD6"/>
    <w:rsid w:val="00FA3DB8"/>
    <w:rsid w:val="00FA6102"/>
    <w:rsid w:val="00FB4F0F"/>
    <w:rsid w:val="00FC11FA"/>
    <w:rsid w:val="00FC6D6F"/>
    <w:rsid w:val="00FD3955"/>
    <w:rsid w:val="00FE135F"/>
    <w:rsid w:val="00FE511D"/>
    <w:rsid w:val="00FE5A83"/>
    <w:rsid w:val="00FF5E0F"/>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7F"/>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99504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1F7F"/>
    <w:rPr>
      <w:color w:val="0000FF"/>
      <w:u w:val="single"/>
    </w:rPr>
  </w:style>
  <w:style w:type="paragraph" w:customStyle="1" w:styleId="ConsPlusNormal">
    <w:name w:val="ConsPlusNormal"/>
    <w:uiPriority w:val="99"/>
    <w:rsid w:val="000B1F7F"/>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4">
    <w:name w:val="Body Text"/>
    <w:basedOn w:val="a"/>
    <w:link w:val="a5"/>
    <w:rsid w:val="000B1F7F"/>
    <w:pPr>
      <w:suppressAutoHyphens/>
      <w:spacing w:after="120"/>
      <w:jc w:val="both"/>
    </w:pPr>
    <w:rPr>
      <w:rFonts w:eastAsia="Calibri" w:cs="Calibri"/>
      <w:sz w:val="28"/>
      <w:szCs w:val="22"/>
      <w:lang w:eastAsia="ar-SA"/>
    </w:rPr>
  </w:style>
  <w:style w:type="character" w:customStyle="1" w:styleId="a5">
    <w:name w:val="Основной текст Знак"/>
    <w:basedOn w:val="a0"/>
    <w:link w:val="a4"/>
    <w:rsid w:val="000B1F7F"/>
    <w:rPr>
      <w:rFonts w:ascii="Times New Roman" w:eastAsia="Calibri" w:hAnsi="Times New Roman" w:cs="Calibri"/>
      <w:sz w:val="28"/>
      <w:lang w:eastAsia="ar-SA"/>
    </w:rPr>
  </w:style>
  <w:style w:type="character" w:customStyle="1" w:styleId="a6">
    <w:name w:val="Гипертекстовая ссылка"/>
    <w:basedOn w:val="a0"/>
    <w:uiPriority w:val="99"/>
    <w:rsid w:val="000B1F7F"/>
    <w:rPr>
      <w:rFonts w:cs="Times New Roman"/>
      <w:b/>
      <w:bCs/>
      <w:color w:val="008000"/>
    </w:rPr>
  </w:style>
  <w:style w:type="paragraph" w:styleId="a7">
    <w:name w:val="No Spacing"/>
    <w:uiPriority w:val="1"/>
    <w:qFormat/>
    <w:rsid w:val="000B1F7F"/>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0B1F7F"/>
    <w:rPr>
      <w:rFonts w:ascii="Tahoma" w:hAnsi="Tahoma" w:cs="Tahoma"/>
      <w:sz w:val="16"/>
      <w:szCs w:val="16"/>
    </w:rPr>
  </w:style>
  <w:style w:type="character" w:customStyle="1" w:styleId="a9">
    <w:name w:val="Текст выноски Знак"/>
    <w:basedOn w:val="a0"/>
    <w:link w:val="a8"/>
    <w:uiPriority w:val="99"/>
    <w:semiHidden/>
    <w:rsid w:val="000B1F7F"/>
    <w:rPr>
      <w:rFonts w:ascii="Tahoma" w:eastAsia="Times New Roman" w:hAnsi="Tahoma" w:cs="Tahoma"/>
      <w:sz w:val="16"/>
      <w:szCs w:val="16"/>
      <w:lang w:eastAsia="ru-RU"/>
    </w:rPr>
  </w:style>
  <w:style w:type="paragraph" w:styleId="aa">
    <w:name w:val="List Paragraph"/>
    <w:basedOn w:val="a"/>
    <w:uiPriority w:val="34"/>
    <w:qFormat/>
    <w:rsid w:val="004D5177"/>
    <w:pPr>
      <w:ind w:left="720"/>
      <w:contextualSpacing/>
    </w:pPr>
  </w:style>
  <w:style w:type="paragraph" w:styleId="ab">
    <w:name w:val="header"/>
    <w:basedOn w:val="a"/>
    <w:link w:val="ac"/>
    <w:uiPriority w:val="99"/>
    <w:unhideWhenUsed/>
    <w:rsid w:val="00E56A4E"/>
    <w:pPr>
      <w:tabs>
        <w:tab w:val="center" w:pos="4677"/>
        <w:tab w:val="right" w:pos="9355"/>
      </w:tabs>
    </w:pPr>
  </w:style>
  <w:style w:type="character" w:customStyle="1" w:styleId="ac">
    <w:name w:val="Верхний колонтитул Знак"/>
    <w:basedOn w:val="a0"/>
    <w:link w:val="ab"/>
    <w:uiPriority w:val="99"/>
    <w:rsid w:val="00E56A4E"/>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E56A4E"/>
    <w:pPr>
      <w:tabs>
        <w:tab w:val="center" w:pos="4677"/>
        <w:tab w:val="right" w:pos="9355"/>
      </w:tabs>
    </w:pPr>
  </w:style>
  <w:style w:type="character" w:customStyle="1" w:styleId="ae">
    <w:name w:val="Нижний колонтитул Знак"/>
    <w:basedOn w:val="a0"/>
    <w:link w:val="ad"/>
    <w:uiPriority w:val="99"/>
    <w:semiHidden/>
    <w:rsid w:val="00E56A4E"/>
    <w:rPr>
      <w:rFonts w:ascii="Times New Roman" w:eastAsia="Times New Roman" w:hAnsi="Times New Roman" w:cs="Times New Roman"/>
      <w:sz w:val="24"/>
      <w:szCs w:val="24"/>
      <w:lang w:eastAsia="ru-RU"/>
    </w:rPr>
  </w:style>
  <w:style w:type="table" w:styleId="af">
    <w:name w:val="Table Grid"/>
    <w:basedOn w:val="a1"/>
    <w:uiPriority w:val="59"/>
    <w:rsid w:val="00A321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887E6E"/>
    <w:pPr>
      <w:spacing w:after="120"/>
      <w:ind w:left="283"/>
    </w:pPr>
  </w:style>
  <w:style w:type="character" w:customStyle="1" w:styleId="af1">
    <w:name w:val="Основной текст с отступом Знак"/>
    <w:basedOn w:val="a0"/>
    <w:link w:val="af0"/>
    <w:uiPriority w:val="99"/>
    <w:semiHidden/>
    <w:rsid w:val="00887E6E"/>
    <w:rPr>
      <w:rFonts w:ascii="Times New Roman" w:eastAsia="Times New Roman" w:hAnsi="Times New Roman" w:cs="Times New Roman"/>
      <w:sz w:val="24"/>
      <w:szCs w:val="24"/>
      <w:lang w:eastAsia="ru-RU"/>
    </w:rPr>
  </w:style>
  <w:style w:type="paragraph" w:styleId="af2">
    <w:name w:val="Normal (Web)"/>
    <w:basedOn w:val="a"/>
    <w:rsid w:val="00887E6E"/>
    <w:pPr>
      <w:spacing w:before="100" w:beforeAutospacing="1" w:after="100" w:afterAutospacing="1"/>
    </w:pPr>
  </w:style>
  <w:style w:type="character" w:customStyle="1" w:styleId="60">
    <w:name w:val="Заголовок 6 Знак"/>
    <w:basedOn w:val="a0"/>
    <w:link w:val="6"/>
    <w:rsid w:val="0099504B"/>
    <w:rPr>
      <w:rFonts w:ascii="Times New Roman" w:eastAsia="Times New Roman" w:hAnsi="Times New Roman"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E7FC13F75D80E12BE4022DB148FB6AF8947B2B8BDD4D16B04634660F79F0B29FBEAEFC6681FAB50V4LE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4015A1FE39E51A85716061B17837305D5BBE4D088B650F4DB8025394u9P9G"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5E4015A1FE39E51A85716061B17837305D5ABF4C048D650F4DB8025394991D83328CCB05u5PDG" TargetMode="External"/><Relationship Id="rId4" Type="http://schemas.openxmlformats.org/officeDocument/2006/relationships/settings" Target="settings.xml"/><Relationship Id="rId9" Type="http://schemas.openxmlformats.org/officeDocument/2006/relationships/hyperlink" Target="consultantplus://offline/ref=4E7FC13F75D80E12BE4022DB148FB6AF8947B2B8BDD4D16B04634660F79F0B29FBEAEFC6681FA85FV4L8I"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689063-9A33-4EEF-A2C8-F25FAA23A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1413</TotalTime>
  <Pages>1</Pages>
  <Words>9393</Words>
  <Characters>53545</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Нечкина</dc:creator>
  <cp:lastModifiedBy>Сомова</cp:lastModifiedBy>
  <cp:revision>415</cp:revision>
  <dcterms:created xsi:type="dcterms:W3CDTF">2014-02-11T08:47:00Z</dcterms:created>
  <dcterms:modified xsi:type="dcterms:W3CDTF">2016-01-27T12:28:00Z</dcterms:modified>
</cp:coreProperties>
</file>